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308918"/>
    <w:p w14:paraId="3749151A" w14:textId="77777777" w:rsidR="005B58C0" w:rsidRDefault="00796922" w:rsidP="005B58C0">
      <w:pPr>
        <w:widowControl w:val="0"/>
        <w:jc w:val="center"/>
        <w:rPr>
          <w:b/>
          <w:bCs/>
          <w:i/>
          <w:iCs/>
          <w:sz w:val="58"/>
          <w:szCs w:val="58"/>
        </w:rPr>
      </w:pPr>
      <w:r>
        <w:rPr>
          <w:noProof/>
          <w:lang w:val="en-GB" w:eastAsia="en-GB"/>
        </w:rPr>
        <mc:AlternateContent>
          <mc:Choice Requires="wps">
            <w:drawing>
              <wp:anchor distT="0" distB="0" distL="114300" distR="114300" simplePos="0" relativeHeight="251662336" behindDoc="0" locked="0" layoutInCell="1" allowOverlap="1" wp14:anchorId="0D2C6087" wp14:editId="7A7FC932">
                <wp:simplePos x="0" y="0"/>
                <wp:positionH relativeFrom="page">
                  <wp:posOffset>469900</wp:posOffset>
                </wp:positionH>
                <wp:positionV relativeFrom="page">
                  <wp:posOffset>381000</wp:posOffset>
                </wp:positionV>
                <wp:extent cx="4076700" cy="1892300"/>
                <wp:effectExtent l="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89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C0174B" w14:textId="77777777" w:rsidR="006F6857" w:rsidRDefault="006F6857" w:rsidP="005B58C0">
                            <w:pPr>
                              <w:widowControl w:val="0"/>
                              <w:rPr>
                                <w:rFonts w:ascii="Goudy Old Style" w:hAnsi="Goudy Old Style"/>
                                <w:b/>
                                <w:bCs/>
                                <w:sz w:val="8"/>
                                <w:szCs w:val="8"/>
                              </w:rPr>
                            </w:pPr>
                          </w:p>
                          <w:p w14:paraId="0C4A7144" w14:textId="77777777" w:rsidR="006F6857" w:rsidRDefault="006F6857" w:rsidP="005B58C0">
                            <w:pPr>
                              <w:widowControl w:val="0"/>
                              <w:rPr>
                                <w:rFonts w:ascii="Goudy Old Style" w:hAnsi="Goudy Old Style"/>
                                <w:b/>
                                <w:bCs/>
                                <w:sz w:val="8"/>
                                <w:szCs w:val="8"/>
                              </w:rPr>
                            </w:pPr>
                            <w:r>
                              <w:rPr>
                                <w:rFonts w:ascii="Goudy Old Style" w:hAnsi="Goudy Old Style"/>
                                <w:b/>
                                <w:bCs/>
                                <w:sz w:val="8"/>
                                <w:szCs w:val="8"/>
                              </w:rPr>
                              <w:t> </w:t>
                            </w:r>
                          </w:p>
                          <w:p w14:paraId="1EE7E917" w14:textId="77777777" w:rsidR="006F6857" w:rsidRPr="005B58C0" w:rsidRDefault="006F6857" w:rsidP="005B58C0">
                            <w:pPr>
                              <w:widowControl w:val="0"/>
                              <w:rPr>
                                <w:rFonts w:ascii="Tahoma" w:hAnsi="Tahoma" w:cs="Tahoma"/>
                                <w:b/>
                                <w:bCs/>
                                <w:sz w:val="32"/>
                                <w:szCs w:val="32"/>
                              </w:rPr>
                            </w:pPr>
                          </w:p>
                          <w:p w14:paraId="41E5D15A"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289D33CD"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31D90B9A" w14:textId="77777777" w:rsidR="006F6857" w:rsidRPr="005B58C0" w:rsidRDefault="00796922" w:rsidP="00796922">
                            <w:pPr>
                              <w:widowControl w:val="0"/>
                              <w:jc w:val="center"/>
                              <w:rPr>
                                <w:rFonts w:ascii="Tahoma" w:hAnsi="Tahoma" w:cs="Tahoma"/>
                                <w:b/>
                                <w:bCs/>
                                <w:sz w:val="32"/>
                                <w:szCs w:val="32"/>
                              </w:rPr>
                            </w:pPr>
                            <w:r>
                              <w:rPr>
                                <w:noProof/>
                                <w:lang w:val="en-GB" w:eastAsia="en-GB"/>
                              </w:rPr>
                              <w:drawing>
                                <wp:inline distT="0" distB="0" distL="0" distR="0" wp14:anchorId="762A1B72" wp14:editId="486BDA5A">
                                  <wp:extent cx="3225800" cy="1100667"/>
                                  <wp:effectExtent l="0" t="0" r="0" b="4445"/>
                                  <wp:docPr id="18" name="Picture 18" descr="P:\My Documents\Mick\Website\rmgmc-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Mick\Website\rmgmc-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105000"/>
                                          </a:xfrm>
                                          <a:prstGeom prst="rect">
                                            <a:avLst/>
                                          </a:prstGeom>
                                          <a:noFill/>
                                          <a:ln>
                                            <a:noFill/>
                                          </a:ln>
                                        </pic:spPr>
                                      </pic:pic>
                                    </a:graphicData>
                                  </a:graphic>
                                </wp:inline>
                              </w:drawing>
                            </w:r>
                          </w:p>
                          <w:p w14:paraId="6E9EDB66"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5F53CAB2" w14:textId="77777777" w:rsidR="006F6857" w:rsidRPr="005B58C0" w:rsidRDefault="006F6857" w:rsidP="005B58C0">
                            <w:pPr>
                              <w:widowControl w:val="0"/>
                              <w:jc w:val="center"/>
                              <w:rPr>
                                <w:rFonts w:ascii="Tahoma" w:hAnsi="Tahoma" w:cs="Tahoma"/>
                                <w:b/>
                                <w:bCs/>
                                <w:sz w:val="32"/>
                                <w:szCs w:val="32"/>
                              </w:rPr>
                            </w:pPr>
                            <w:r w:rsidRPr="005B58C0">
                              <w:rPr>
                                <w:rFonts w:ascii="Tahoma" w:hAnsi="Tahoma" w:cs="Tahoma"/>
                                <w:b/>
                                <w:bCs/>
                                <w:sz w:val="32"/>
                                <w:szCs w:val="32"/>
                              </w:rPr>
                              <w:t xml:space="preserve"> </w:t>
                            </w:r>
                          </w:p>
                          <w:p w14:paraId="2C93E535" w14:textId="77777777" w:rsidR="006F6857" w:rsidRPr="00796922" w:rsidRDefault="00796922" w:rsidP="00796922">
                            <w:pPr>
                              <w:pStyle w:val="BookletTitle"/>
                              <w:jc w:val="center"/>
                              <w:rPr>
                                <w:rFonts w:ascii="Arial" w:hAnsi="Arial"/>
                              </w:rPr>
                            </w:pPr>
                            <w:r w:rsidRPr="00796922">
                              <w:rPr>
                                <w:rFonts w:ascii="Arial" w:hAnsi="Arial"/>
                                <w:b w:val="0"/>
                                <w:bCs w:val="0"/>
                                <w:sz w:val="32"/>
                                <w:szCs w:val="32"/>
                              </w:rPr>
                              <w:t>A Guide to Our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6087" id="_x0000_t202" coordsize="21600,21600" o:spt="202" path="m,l,21600r21600,l21600,xe">
                <v:stroke joinstyle="miter"/>
                <v:path gradientshapeok="t" o:connecttype="rect"/>
              </v:shapetype>
              <v:shape id="Text Box 56" o:spid="_x0000_s1026" type="#_x0000_t202" style="position:absolute;left:0;text-align:left;margin-left:37pt;margin-top:30pt;width:321pt;height:1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" filled="f" stroked="f">
                <v:textbox>
                  <w:txbxContent>
                    <w:p w14:paraId="48C0174B" w14:textId="77777777" w:rsidR="006F6857" w:rsidRDefault="006F6857" w:rsidP="005B58C0">
                      <w:pPr>
                        <w:widowControl w:val="0"/>
                        <w:rPr>
                          <w:rFonts w:ascii="Goudy Old Style" w:hAnsi="Goudy Old Style"/>
                          <w:b/>
                          <w:bCs/>
                          <w:sz w:val="8"/>
                          <w:szCs w:val="8"/>
                        </w:rPr>
                      </w:pPr>
                    </w:p>
                    <w:p w14:paraId="0C4A7144" w14:textId="77777777" w:rsidR="006F6857" w:rsidRDefault="006F6857" w:rsidP="005B58C0">
                      <w:pPr>
                        <w:widowControl w:val="0"/>
                        <w:rPr>
                          <w:rFonts w:ascii="Goudy Old Style" w:hAnsi="Goudy Old Style"/>
                          <w:b/>
                          <w:bCs/>
                          <w:sz w:val="8"/>
                          <w:szCs w:val="8"/>
                        </w:rPr>
                      </w:pPr>
                      <w:r>
                        <w:rPr>
                          <w:rFonts w:ascii="Goudy Old Style" w:hAnsi="Goudy Old Style"/>
                          <w:b/>
                          <w:bCs/>
                          <w:sz w:val="8"/>
                          <w:szCs w:val="8"/>
                        </w:rPr>
                        <w:t> </w:t>
                      </w:r>
                    </w:p>
                    <w:p w14:paraId="1EE7E917" w14:textId="77777777" w:rsidR="006F6857" w:rsidRPr="005B58C0" w:rsidRDefault="006F6857" w:rsidP="005B58C0">
                      <w:pPr>
                        <w:widowControl w:val="0"/>
                        <w:rPr>
                          <w:rFonts w:ascii="Tahoma" w:hAnsi="Tahoma" w:cs="Tahoma"/>
                          <w:b/>
                          <w:bCs/>
                          <w:sz w:val="32"/>
                          <w:szCs w:val="32"/>
                        </w:rPr>
                      </w:pPr>
                    </w:p>
                    <w:p w14:paraId="41E5D15A"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289D33CD"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31D90B9A" w14:textId="77777777" w:rsidR="006F6857" w:rsidRPr="005B58C0" w:rsidRDefault="00796922" w:rsidP="00796922">
                      <w:pPr>
                        <w:widowControl w:val="0"/>
                        <w:jc w:val="center"/>
                        <w:rPr>
                          <w:rFonts w:ascii="Tahoma" w:hAnsi="Tahoma" w:cs="Tahoma"/>
                          <w:b/>
                          <w:bCs/>
                          <w:sz w:val="32"/>
                          <w:szCs w:val="32"/>
                        </w:rPr>
                      </w:pPr>
                      <w:r>
                        <w:rPr>
                          <w:noProof/>
                          <w:lang w:val="en-GB" w:eastAsia="en-GB"/>
                        </w:rPr>
                        <w:drawing>
                          <wp:inline distT="0" distB="0" distL="0" distR="0" wp14:anchorId="762A1B72" wp14:editId="486BDA5A">
                            <wp:extent cx="3225800" cy="1100667"/>
                            <wp:effectExtent l="0" t="0" r="0" b="4445"/>
                            <wp:docPr id="18" name="Picture 18" descr="P:\My Documents\Mick\Website\rmgmc-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Mick\Website\rmgmc-logo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105000"/>
                                    </a:xfrm>
                                    <a:prstGeom prst="rect">
                                      <a:avLst/>
                                    </a:prstGeom>
                                    <a:noFill/>
                                    <a:ln>
                                      <a:noFill/>
                                    </a:ln>
                                  </pic:spPr>
                                </pic:pic>
                              </a:graphicData>
                            </a:graphic>
                          </wp:inline>
                        </w:drawing>
                      </w:r>
                    </w:p>
                    <w:p w14:paraId="6E9EDB66" w14:textId="77777777" w:rsidR="006F6857" w:rsidRPr="005B58C0" w:rsidRDefault="006F6857" w:rsidP="005B58C0">
                      <w:pPr>
                        <w:widowControl w:val="0"/>
                        <w:rPr>
                          <w:rFonts w:ascii="Tahoma" w:hAnsi="Tahoma" w:cs="Tahoma"/>
                          <w:b/>
                          <w:bCs/>
                          <w:sz w:val="32"/>
                          <w:szCs w:val="32"/>
                        </w:rPr>
                      </w:pPr>
                      <w:r w:rsidRPr="005B58C0">
                        <w:rPr>
                          <w:rFonts w:ascii="Tahoma" w:hAnsi="Tahoma" w:cs="Tahoma"/>
                          <w:b/>
                          <w:bCs/>
                          <w:sz w:val="32"/>
                          <w:szCs w:val="32"/>
                        </w:rPr>
                        <w:t> </w:t>
                      </w:r>
                    </w:p>
                    <w:p w14:paraId="5F53CAB2" w14:textId="77777777" w:rsidR="006F6857" w:rsidRPr="005B58C0" w:rsidRDefault="006F6857" w:rsidP="005B58C0">
                      <w:pPr>
                        <w:widowControl w:val="0"/>
                        <w:jc w:val="center"/>
                        <w:rPr>
                          <w:rFonts w:ascii="Tahoma" w:hAnsi="Tahoma" w:cs="Tahoma"/>
                          <w:b/>
                          <w:bCs/>
                          <w:sz w:val="32"/>
                          <w:szCs w:val="32"/>
                        </w:rPr>
                      </w:pPr>
                      <w:r w:rsidRPr="005B58C0">
                        <w:rPr>
                          <w:rFonts w:ascii="Tahoma" w:hAnsi="Tahoma" w:cs="Tahoma"/>
                          <w:b/>
                          <w:bCs/>
                          <w:sz w:val="32"/>
                          <w:szCs w:val="32"/>
                        </w:rPr>
                        <w:t xml:space="preserve"> </w:t>
                      </w:r>
                    </w:p>
                    <w:p w14:paraId="2C93E535" w14:textId="77777777" w:rsidR="006F6857" w:rsidRPr="00796922" w:rsidRDefault="00796922" w:rsidP="00796922">
                      <w:pPr>
                        <w:pStyle w:val="BookletTitle"/>
                        <w:jc w:val="center"/>
                        <w:rPr>
                          <w:rFonts w:ascii="Arial" w:hAnsi="Arial"/>
                        </w:rPr>
                      </w:pPr>
                      <w:r w:rsidRPr="00796922">
                        <w:rPr>
                          <w:rFonts w:ascii="Arial" w:hAnsi="Arial"/>
                          <w:b w:val="0"/>
                          <w:bCs w:val="0"/>
                          <w:sz w:val="32"/>
                          <w:szCs w:val="32"/>
                        </w:rPr>
                        <w:t>A Guide to Our Services</w:t>
                      </w:r>
                    </w:p>
                  </w:txbxContent>
                </v:textbox>
                <w10:wrap anchorx="page" anchory="page"/>
              </v:shape>
            </w:pict>
          </mc:Fallback>
        </mc:AlternateContent>
      </w:r>
      <w:r w:rsidR="005B58C0">
        <w:rPr>
          <w:b/>
          <w:bCs/>
          <w:i/>
          <w:iCs/>
          <w:sz w:val="58"/>
          <w:szCs w:val="58"/>
        </w:rPr>
        <w:t> </w:t>
      </w:r>
    </w:p>
    <w:p w14:paraId="09BB4CCE" w14:textId="77777777" w:rsidR="005B58C0" w:rsidRDefault="005B58C0" w:rsidP="005B58C0">
      <w:pPr>
        <w:widowControl w:val="0"/>
        <w:rPr>
          <w:sz w:val="20"/>
          <w:szCs w:val="20"/>
        </w:rPr>
      </w:pPr>
      <w:r>
        <w:t> </w:t>
      </w:r>
    </w:p>
    <w:p w14:paraId="717E43D0" w14:textId="77777777" w:rsidR="008F1ED1" w:rsidRDefault="005B58C0" w:rsidP="00C3254B">
      <w:pPr>
        <w:sectPr w:rsidR="008F1ED1" w:rsidSect="0093072C">
          <w:footerReference w:type="even" r:id="rId9"/>
          <w:footerReference w:type="default" r:id="rId10"/>
          <w:type w:val="oddPage"/>
          <w:pgSz w:w="7920" w:h="12240" w:orient="landscape" w:code="1"/>
          <w:pgMar w:top="1008" w:right="1080" w:bottom="1008" w:left="1440" w:header="720" w:footer="504" w:gutter="0"/>
          <w:cols w:space="720"/>
          <w:titlePg/>
          <w:docGrid w:linePitch="360"/>
        </w:sectPr>
      </w:pPr>
      <w:r>
        <w:rPr>
          <w:noProof/>
          <w:lang w:val="en-GB" w:eastAsia="en-GB"/>
        </w:rPr>
        <mc:AlternateContent>
          <mc:Choice Requires="wps">
            <w:drawing>
              <wp:anchor distT="0" distB="0" distL="114300" distR="114300" simplePos="0" relativeHeight="251656192" behindDoc="0" locked="0" layoutInCell="1" allowOverlap="1" wp14:anchorId="13567F2C" wp14:editId="78598622">
                <wp:simplePos x="0" y="0"/>
                <wp:positionH relativeFrom="page">
                  <wp:posOffset>469900</wp:posOffset>
                </wp:positionH>
                <wp:positionV relativeFrom="page">
                  <wp:posOffset>2743200</wp:posOffset>
                </wp:positionV>
                <wp:extent cx="4057650" cy="4485640"/>
                <wp:effectExtent l="0" t="0" r="0" b="0"/>
                <wp:wrapNone/>
                <wp:docPr id="2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485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C223F9" w14:textId="77777777" w:rsidR="00796922" w:rsidRPr="00570EBC" w:rsidRDefault="00796922" w:rsidP="005B58C0">
                            <w:pPr>
                              <w:widowControl w:val="0"/>
                              <w:jc w:val="center"/>
                              <w:rPr>
                                <w:rFonts w:ascii="Arial" w:hAnsi="Arial" w:cs="Arial"/>
                                <w:bCs/>
                                <w:sz w:val="32"/>
                                <w:szCs w:val="32"/>
                              </w:rPr>
                            </w:pPr>
                          </w:p>
                          <w:p w14:paraId="5FEAC532" w14:textId="70BEE20C" w:rsidR="00796922" w:rsidRDefault="00796922" w:rsidP="005B58C0">
                            <w:pPr>
                              <w:widowControl w:val="0"/>
                              <w:jc w:val="center"/>
                              <w:rPr>
                                <w:rFonts w:ascii="Arial" w:hAnsi="Arial" w:cs="Arial"/>
                                <w:bCs/>
                                <w:sz w:val="32"/>
                                <w:szCs w:val="32"/>
                              </w:rPr>
                            </w:pPr>
                            <w:r w:rsidRPr="00570EBC">
                              <w:rPr>
                                <w:rFonts w:ascii="Arial" w:hAnsi="Arial" w:cs="Arial"/>
                                <w:bCs/>
                                <w:sz w:val="32"/>
                                <w:szCs w:val="32"/>
                              </w:rPr>
                              <w:t xml:space="preserve">A Guide to </w:t>
                            </w:r>
                            <w:r w:rsidR="00570EBC">
                              <w:rPr>
                                <w:rFonts w:ascii="Arial" w:hAnsi="Arial" w:cs="Arial"/>
                                <w:bCs/>
                                <w:sz w:val="32"/>
                                <w:szCs w:val="32"/>
                              </w:rPr>
                              <w:t>Services</w:t>
                            </w:r>
                          </w:p>
                          <w:p w14:paraId="65F2D135" w14:textId="77777777" w:rsidR="006766FF" w:rsidRPr="00570EBC" w:rsidRDefault="006766FF" w:rsidP="005B58C0">
                            <w:pPr>
                              <w:widowControl w:val="0"/>
                              <w:jc w:val="center"/>
                              <w:rPr>
                                <w:rFonts w:ascii="Arial" w:hAnsi="Arial" w:cs="Arial"/>
                                <w:bCs/>
                                <w:sz w:val="32"/>
                                <w:szCs w:val="32"/>
                              </w:rPr>
                            </w:pPr>
                          </w:p>
                          <w:p w14:paraId="4C9C02C7" w14:textId="77777777" w:rsidR="00570EBC" w:rsidRDefault="00570EBC" w:rsidP="005B58C0">
                            <w:pPr>
                              <w:widowControl w:val="0"/>
                              <w:jc w:val="center"/>
                              <w:rPr>
                                <w:rFonts w:ascii="Arial" w:hAnsi="Arial" w:cs="Arial"/>
                                <w:bCs/>
                              </w:rPr>
                            </w:pPr>
                          </w:p>
                          <w:p w14:paraId="1823708D" w14:textId="77777777" w:rsidR="00570EBC" w:rsidRDefault="00570EBC" w:rsidP="005B58C0">
                            <w:pPr>
                              <w:widowControl w:val="0"/>
                              <w:jc w:val="center"/>
                              <w:rPr>
                                <w:rFonts w:ascii="Arial" w:hAnsi="Arial" w:cs="Arial"/>
                                <w:bCs/>
                              </w:rPr>
                            </w:pPr>
                            <w:r>
                              <w:rPr>
                                <w:rFonts w:ascii="Arial" w:hAnsi="Arial" w:cs="Arial"/>
                                <w:bCs/>
                              </w:rPr>
                              <w:t>Rivermead Gate Medical Centre</w:t>
                            </w:r>
                          </w:p>
                          <w:p w14:paraId="22A1860D" w14:textId="77777777" w:rsidR="006F6857" w:rsidRPr="00570EBC" w:rsidRDefault="006F6857" w:rsidP="005B58C0">
                            <w:pPr>
                              <w:widowControl w:val="0"/>
                              <w:jc w:val="center"/>
                              <w:rPr>
                                <w:rFonts w:ascii="Arial" w:hAnsi="Arial" w:cs="Arial"/>
                                <w:bCs/>
                              </w:rPr>
                            </w:pPr>
                            <w:r w:rsidRPr="00570EBC">
                              <w:rPr>
                                <w:rFonts w:ascii="Arial" w:hAnsi="Arial" w:cs="Arial"/>
                                <w:bCs/>
                              </w:rPr>
                              <w:t>123 Rectory Lane</w:t>
                            </w:r>
                          </w:p>
                          <w:p w14:paraId="29A0565F" w14:textId="77777777" w:rsidR="006F6857" w:rsidRPr="00570EBC" w:rsidRDefault="006F6857" w:rsidP="005B58C0">
                            <w:pPr>
                              <w:widowControl w:val="0"/>
                              <w:jc w:val="center"/>
                              <w:rPr>
                                <w:rFonts w:ascii="Arial" w:hAnsi="Arial" w:cs="Arial"/>
                                <w:bCs/>
                              </w:rPr>
                            </w:pPr>
                            <w:r w:rsidRPr="00570EBC">
                              <w:rPr>
                                <w:rFonts w:ascii="Arial" w:hAnsi="Arial" w:cs="Arial"/>
                                <w:bCs/>
                              </w:rPr>
                              <w:t>Chelmsford</w:t>
                            </w:r>
                          </w:p>
                          <w:p w14:paraId="071E5674" w14:textId="77777777" w:rsidR="006F6857" w:rsidRPr="00570EBC" w:rsidRDefault="006F6857" w:rsidP="005B58C0">
                            <w:pPr>
                              <w:widowControl w:val="0"/>
                              <w:jc w:val="center"/>
                              <w:rPr>
                                <w:rFonts w:ascii="Arial" w:hAnsi="Arial" w:cs="Arial"/>
                                <w:bCs/>
                              </w:rPr>
                            </w:pPr>
                            <w:r w:rsidRPr="00570EBC">
                              <w:rPr>
                                <w:rFonts w:ascii="Arial" w:hAnsi="Arial" w:cs="Arial"/>
                                <w:bCs/>
                              </w:rPr>
                              <w:t>CM1 1TR</w:t>
                            </w:r>
                          </w:p>
                          <w:p w14:paraId="31E74EBF" w14:textId="77777777" w:rsidR="006F6857" w:rsidRDefault="006F6857" w:rsidP="005B58C0">
                            <w:pPr>
                              <w:widowControl w:val="0"/>
                              <w:jc w:val="center"/>
                              <w:rPr>
                                <w:rFonts w:ascii="Arial" w:hAnsi="Arial" w:cs="Arial"/>
                                <w:bCs/>
                              </w:rPr>
                            </w:pPr>
                            <w:r w:rsidRPr="00570EBC">
                              <w:rPr>
                                <w:rFonts w:ascii="Arial" w:hAnsi="Arial" w:cs="Arial"/>
                                <w:bCs/>
                              </w:rPr>
                              <w:t> Tel: 01245 348688</w:t>
                            </w:r>
                          </w:p>
                          <w:p w14:paraId="11C4CE7B" w14:textId="77777777" w:rsidR="00570EBC" w:rsidRPr="00570EBC" w:rsidRDefault="00570EBC" w:rsidP="005B58C0">
                            <w:pPr>
                              <w:widowControl w:val="0"/>
                              <w:jc w:val="center"/>
                              <w:rPr>
                                <w:rFonts w:ascii="Arial" w:hAnsi="Arial" w:cs="Arial"/>
                                <w:bCs/>
                              </w:rPr>
                            </w:pPr>
                          </w:p>
                          <w:p w14:paraId="4631F709" w14:textId="77777777" w:rsidR="006F6857" w:rsidRPr="00570EBC" w:rsidRDefault="006F6857" w:rsidP="005B58C0">
                            <w:pPr>
                              <w:widowControl w:val="0"/>
                              <w:jc w:val="center"/>
                              <w:rPr>
                                <w:rFonts w:ascii="Arial" w:hAnsi="Arial" w:cs="Arial"/>
                                <w:bCs/>
                                <w:sz w:val="8"/>
                                <w:szCs w:val="8"/>
                              </w:rPr>
                            </w:pPr>
                            <w:r w:rsidRPr="00570EBC">
                              <w:rPr>
                                <w:rFonts w:ascii="Arial" w:hAnsi="Arial" w:cs="Arial"/>
                                <w:bCs/>
                                <w:sz w:val="8"/>
                                <w:szCs w:val="8"/>
                              </w:rPr>
                              <w:t> </w:t>
                            </w:r>
                          </w:p>
                          <w:p w14:paraId="036B51F0" w14:textId="7E4BE839" w:rsidR="00570EBC" w:rsidRDefault="00570EBC" w:rsidP="00C76860">
                            <w:pPr>
                              <w:widowControl w:val="0"/>
                              <w:jc w:val="center"/>
                              <w:rPr>
                                <w:rFonts w:ascii="Arial" w:hAnsi="Arial" w:cs="Arial"/>
                                <w:bCs/>
                              </w:rPr>
                            </w:pPr>
                          </w:p>
                          <w:p w14:paraId="4118D562" w14:textId="77777777" w:rsidR="006766FF" w:rsidRDefault="006766FF" w:rsidP="00C76860">
                            <w:pPr>
                              <w:widowControl w:val="0"/>
                              <w:jc w:val="center"/>
                              <w:rPr>
                                <w:rFonts w:ascii="Arial" w:hAnsi="Arial" w:cs="Arial"/>
                                <w:bCs/>
                              </w:rPr>
                            </w:pPr>
                          </w:p>
                          <w:p w14:paraId="47330DEC" w14:textId="77777777" w:rsidR="00451D1E" w:rsidRPr="00570EBC" w:rsidRDefault="00451D1E" w:rsidP="00C76860">
                            <w:pPr>
                              <w:widowControl w:val="0"/>
                              <w:jc w:val="center"/>
                              <w:rPr>
                                <w:rFonts w:ascii="Arial" w:hAnsi="Arial" w:cs="Arial"/>
                                <w:bCs/>
                              </w:rPr>
                            </w:pPr>
                          </w:p>
                          <w:p w14:paraId="0CA9F73F" w14:textId="77777777" w:rsidR="006F6857" w:rsidRPr="00570EBC" w:rsidRDefault="006F6857" w:rsidP="00C76860">
                            <w:pPr>
                              <w:widowControl w:val="0"/>
                              <w:jc w:val="center"/>
                              <w:rPr>
                                <w:rFonts w:ascii="Arial" w:hAnsi="Arial" w:cs="Arial"/>
                                <w:bCs/>
                                <w:sz w:val="8"/>
                                <w:szCs w:val="8"/>
                              </w:rPr>
                            </w:pPr>
                            <w:r w:rsidRPr="00570EBC">
                              <w:rPr>
                                <w:rFonts w:ascii="Arial" w:hAnsi="Arial" w:cs="Arial"/>
                                <w:bCs/>
                                <w:sz w:val="8"/>
                                <w:szCs w:val="8"/>
                              </w:rPr>
                              <w:t> </w:t>
                            </w:r>
                          </w:p>
                          <w:p w14:paraId="7106C78F" w14:textId="7933B5DA" w:rsidR="00032F07" w:rsidRPr="00570EBC" w:rsidRDefault="002029E6" w:rsidP="005B58C0">
                            <w:pPr>
                              <w:widowControl w:val="0"/>
                              <w:jc w:val="center"/>
                              <w:rPr>
                                <w:rFonts w:ascii="Arial" w:hAnsi="Arial" w:cs="Arial"/>
                                <w:bCs/>
                                <w:u w:val="single"/>
                              </w:rPr>
                            </w:pPr>
                            <w:r>
                              <w:t>mseicb-me.rmgadmin@nhs.net</w:t>
                            </w:r>
                          </w:p>
                          <w:p w14:paraId="2C22A8AB" w14:textId="77777777" w:rsidR="006F6857" w:rsidRDefault="007478DB" w:rsidP="005B58C0">
                            <w:pPr>
                              <w:widowControl w:val="0"/>
                              <w:jc w:val="center"/>
                              <w:rPr>
                                <w:rStyle w:val="Hyperlink"/>
                                <w:rFonts w:ascii="Arial" w:hAnsi="Arial" w:cs="Arial"/>
                                <w:bCs/>
                                <w:sz w:val="26"/>
                                <w:szCs w:val="26"/>
                                <w:u w:val="none"/>
                              </w:rPr>
                            </w:pPr>
                            <w:hyperlink r:id="rId11" w:history="1">
                              <w:r w:rsidRPr="00570EBC">
                                <w:rPr>
                                  <w:rStyle w:val="Hyperlink"/>
                                  <w:rFonts w:ascii="Arial" w:hAnsi="Arial" w:cs="Arial"/>
                                  <w:bCs/>
                                  <w:sz w:val="26"/>
                                  <w:szCs w:val="26"/>
                                  <w:u w:val="none"/>
                                </w:rPr>
                                <w:t>www.rmgmc.co.uk</w:t>
                              </w:r>
                            </w:hyperlink>
                          </w:p>
                          <w:p w14:paraId="48AD7B5E" w14:textId="77777777" w:rsidR="00451D1E" w:rsidRDefault="00451D1E" w:rsidP="005B58C0">
                            <w:pPr>
                              <w:widowControl w:val="0"/>
                              <w:jc w:val="center"/>
                              <w:rPr>
                                <w:rStyle w:val="Hyperlink"/>
                                <w:rFonts w:ascii="Arial" w:hAnsi="Arial" w:cs="Arial"/>
                                <w:bCs/>
                                <w:sz w:val="26"/>
                                <w:szCs w:val="26"/>
                                <w:u w:val="none"/>
                              </w:rPr>
                            </w:pPr>
                          </w:p>
                          <w:p w14:paraId="4262976B" w14:textId="77777777" w:rsidR="00451D1E" w:rsidRDefault="00451D1E" w:rsidP="005B58C0">
                            <w:pPr>
                              <w:widowControl w:val="0"/>
                              <w:jc w:val="center"/>
                              <w:rPr>
                                <w:rStyle w:val="Hyperlink"/>
                                <w:rFonts w:ascii="Arial" w:hAnsi="Arial" w:cs="Arial"/>
                                <w:bCs/>
                                <w:sz w:val="26"/>
                                <w:szCs w:val="26"/>
                                <w:u w:val="none"/>
                              </w:rPr>
                            </w:pPr>
                          </w:p>
                          <w:p w14:paraId="5B57CEA4" w14:textId="77777777" w:rsidR="007478DB" w:rsidRDefault="007478DB" w:rsidP="007478DB">
                            <w:pPr>
                              <w:pStyle w:val="BodyText"/>
                              <w:spacing w:before="0" w:after="0"/>
                              <w:rPr>
                                <w:rFonts w:cs="Arial"/>
                                <w:b/>
                                <w:bCs/>
                                <w:sz w:val="21"/>
                                <w:szCs w:val="21"/>
                              </w:rPr>
                            </w:pPr>
                          </w:p>
                          <w:p w14:paraId="529F6390" w14:textId="77777777" w:rsidR="00032F07" w:rsidRDefault="00032F07" w:rsidP="007478DB">
                            <w:pPr>
                              <w:pStyle w:val="BodyText"/>
                              <w:spacing w:before="0" w:after="0"/>
                              <w:rPr>
                                <w:rFonts w:cs="Arial"/>
                                <w:b/>
                                <w:bCs/>
                                <w:sz w:val="21"/>
                                <w:szCs w:val="21"/>
                              </w:rPr>
                            </w:pPr>
                          </w:p>
                          <w:p w14:paraId="47BB5A10" w14:textId="77777777" w:rsidR="00032F07" w:rsidRDefault="00032F07" w:rsidP="007478DB">
                            <w:pPr>
                              <w:pStyle w:val="BodyText"/>
                              <w:spacing w:before="0" w:after="0"/>
                              <w:rPr>
                                <w:rFonts w:cs="Arial"/>
                                <w:b/>
                                <w:bCs/>
                                <w:sz w:val="21"/>
                                <w:szCs w:val="21"/>
                              </w:rPr>
                            </w:pPr>
                          </w:p>
                          <w:p w14:paraId="797AEDFA" w14:textId="77777777" w:rsidR="007478DB" w:rsidRPr="005B58C0" w:rsidRDefault="007478DB" w:rsidP="005B58C0">
                            <w:pPr>
                              <w:widowControl w:val="0"/>
                              <w:jc w:val="center"/>
                              <w:rPr>
                                <w:rFonts w:ascii="Arial" w:hAnsi="Arial" w:cs="Arial"/>
                                <w:bCs/>
                                <w:sz w:val="26"/>
                                <w:szCs w:val="26"/>
                              </w:rPr>
                            </w:pPr>
                          </w:p>
                          <w:p w14:paraId="7C088BAC" w14:textId="77777777" w:rsidR="006F6857" w:rsidRPr="005B58C0" w:rsidRDefault="006F6857" w:rsidP="005B58C0">
                            <w:pPr>
                              <w:widowControl w:val="0"/>
                              <w:jc w:val="center"/>
                              <w:rPr>
                                <w:rFonts w:ascii="Arial" w:hAnsi="Arial" w:cs="Arial"/>
                                <w:b/>
                                <w:bCs/>
                              </w:rPr>
                            </w:pPr>
                            <w:r w:rsidRPr="005B58C0">
                              <w:rPr>
                                <w:rFonts w:ascii="Arial" w:hAnsi="Arial" w:cs="Arial"/>
                                <w:b/>
                                <w:bCs/>
                              </w:rPr>
                              <w:t> </w:t>
                            </w:r>
                          </w:p>
                          <w:p w14:paraId="6EE34F6D" w14:textId="77777777" w:rsidR="006F6857" w:rsidRPr="005B58C0" w:rsidRDefault="006F6857" w:rsidP="005B58C0">
                            <w:pPr>
                              <w:widowControl w:val="0"/>
                              <w:jc w:val="center"/>
                              <w:rPr>
                                <w:rFonts w:ascii="Arial" w:hAnsi="Arial" w:cs="Arial"/>
                                <w:b/>
                                <w:bCs/>
                                <w:sz w:val="8"/>
                                <w:szCs w:val="8"/>
                              </w:rPr>
                            </w:pPr>
                            <w:r w:rsidRPr="005B58C0">
                              <w:rPr>
                                <w:rFonts w:ascii="Arial" w:hAnsi="Arial" w:cs="Arial"/>
                                <w:b/>
                                <w:bCs/>
                                <w:sz w:val="8"/>
                                <w:szCs w:val="8"/>
                              </w:rPr>
                              <w:t> </w:t>
                            </w:r>
                          </w:p>
                          <w:p w14:paraId="216AF1E0" w14:textId="77777777" w:rsidR="006F6857" w:rsidRDefault="006F6857" w:rsidP="005654EA">
                            <w:pPr>
                              <w:pStyle w:val="CompanySummar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67F2C" id="Text Box 55" o:spid="_x0000_s1027" type="#_x0000_t202" style="position:absolute;margin-left:37pt;margin-top:3in;width:319.5pt;height:35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" filled="f" stroked="f">
                <v:textbox>
                  <w:txbxContent>
                    <w:p w14:paraId="11C223F9" w14:textId="77777777" w:rsidR="00796922" w:rsidRPr="00570EBC" w:rsidRDefault="00796922" w:rsidP="005B58C0">
                      <w:pPr>
                        <w:widowControl w:val="0"/>
                        <w:jc w:val="center"/>
                        <w:rPr>
                          <w:rFonts w:ascii="Arial" w:hAnsi="Arial" w:cs="Arial"/>
                          <w:bCs/>
                          <w:sz w:val="32"/>
                          <w:szCs w:val="32"/>
                        </w:rPr>
                      </w:pPr>
                    </w:p>
                    <w:p w14:paraId="5FEAC532" w14:textId="70BEE20C" w:rsidR="00796922" w:rsidRDefault="00796922" w:rsidP="005B58C0">
                      <w:pPr>
                        <w:widowControl w:val="0"/>
                        <w:jc w:val="center"/>
                        <w:rPr>
                          <w:rFonts w:ascii="Arial" w:hAnsi="Arial" w:cs="Arial"/>
                          <w:bCs/>
                          <w:sz w:val="32"/>
                          <w:szCs w:val="32"/>
                        </w:rPr>
                      </w:pPr>
                      <w:r w:rsidRPr="00570EBC">
                        <w:rPr>
                          <w:rFonts w:ascii="Arial" w:hAnsi="Arial" w:cs="Arial"/>
                          <w:bCs/>
                          <w:sz w:val="32"/>
                          <w:szCs w:val="32"/>
                        </w:rPr>
                        <w:t xml:space="preserve">A Guide to </w:t>
                      </w:r>
                      <w:r w:rsidR="00570EBC">
                        <w:rPr>
                          <w:rFonts w:ascii="Arial" w:hAnsi="Arial" w:cs="Arial"/>
                          <w:bCs/>
                          <w:sz w:val="32"/>
                          <w:szCs w:val="32"/>
                        </w:rPr>
                        <w:t>Services</w:t>
                      </w:r>
                    </w:p>
                    <w:p w14:paraId="65F2D135" w14:textId="77777777" w:rsidR="006766FF" w:rsidRPr="00570EBC" w:rsidRDefault="006766FF" w:rsidP="005B58C0">
                      <w:pPr>
                        <w:widowControl w:val="0"/>
                        <w:jc w:val="center"/>
                        <w:rPr>
                          <w:rFonts w:ascii="Arial" w:hAnsi="Arial" w:cs="Arial"/>
                          <w:bCs/>
                          <w:sz w:val="32"/>
                          <w:szCs w:val="32"/>
                        </w:rPr>
                      </w:pPr>
                    </w:p>
                    <w:p w14:paraId="4C9C02C7" w14:textId="77777777" w:rsidR="00570EBC" w:rsidRDefault="00570EBC" w:rsidP="005B58C0">
                      <w:pPr>
                        <w:widowControl w:val="0"/>
                        <w:jc w:val="center"/>
                        <w:rPr>
                          <w:rFonts w:ascii="Arial" w:hAnsi="Arial" w:cs="Arial"/>
                          <w:bCs/>
                        </w:rPr>
                      </w:pPr>
                    </w:p>
                    <w:p w14:paraId="1823708D" w14:textId="77777777" w:rsidR="00570EBC" w:rsidRDefault="00570EBC" w:rsidP="005B58C0">
                      <w:pPr>
                        <w:widowControl w:val="0"/>
                        <w:jc w:val="center"/>
                        <w:rPr>
                          <w:rFonts w:ascii="Arial" w:hAnsi="Arial" w:cs="Arial"/>
                          <w:bCs/>
                        </w:rPr>
                      </w:pPr>
                      <w:r>
                        <w:rPr>
                          <w:rFonts w:ascii="Arial" w:hAnsi="Arial" w:cs="Arial"/>
                          <w:bCs/>
                        </w:rPr>
                        <w:t>Rivermead Gate Medical Centre</w:t>
                      </w:r>
                    </w:p>
                    <w:p w14:paraId="22A1860D" w14:textId="77777777" w:rsidR="006F6857" w:rsidRPr="00570EBC" w:rsidRDefault="006F6857" w:rsidP="005B58C0">
                      <w:pPr>
                        <w:widowControl w:val="0"/>
                        <w:jc w:val="center"/>
                        <w:rPr>
                          <w:rFonts w:ascii="Arial" w:hAnsi="Arial" w:cs="Arial"/>
                          <w:bCs/>
                        </w:rPr>
                      </w:pPr>
                      <w:r w:rsidRPr="00570EBC">
                        <w:rPr>
                          <w:rFonts w:ascii="Arial" w:hAnsi="Arial" w:cs="Arial"/>
                          <w:bCs/>
                        </w:rPr>
                        <w:t>123 Rectory Lane</w:t>
                      </w:r>
                    </w:p>
                    <w:p w14:paraId="29A0565F" w14:textId="77777777" w:rsidR="006F6857" w:rsidRPr="00570EBC" w:rsidRDefault="006F6857" w:rsidP="005B58C0">
                      <w:pPr>
                        <w:widowControl w:val="0"/>
                        <w:jc w:val="center"/>
                        <w:rPr>
                          <w:rFonts w:ascii="Arial" w:hAnsi="Arial" w:cs="Arial"/>
                          <w:bCs/>
                        </w:rPr>
                      </w:pPr>
                      <w:r w:rsidRPr="00570EBC">
                        <w:rPr>
                          <w:rFonts w:ascii="Arial" w:hAnsi="Arial" w:cs="Arial"/>
                          <w:bCs/>
                        </w:rPr>
                        <w:t>Chelmsford</w:t>
                      </w:r>
                    </w:p>
                    <w:p w14:paraId="071E5674" w14:textId="77777777" w:rsidR="006F6857" w:rsidRPr="00570EBC" w:rsidRDefault="006F6857" w:rsidP="005B58C0">
                      <w:pPr>
                        <w:widowControl w:val="0"/>
                        <w:jc w:val="center"/>
                        <w:rPr>
                          <w:rFonts w:ascii="Arial" w:hAnsi="Arial" w:cs="Arial"/>
                          <w:bCs/>
                        </w:rPr>
                      </w:pPr>
                      <w:r w:rsidRPr="00570EBC">
                        <w:rPr>
                          <w:rFonts w:ascii="Arial" w:hAnsi="Arial" w:cs="Arial"/>
                          <w:bCs/>
                        </w:rPr>
                        <w:t>CM1 1TR</w:t>
                      </w:r>
                    </w:p>
                    <w:p w14:paraId="31E74EBF" w14:textId="77777777" w:rsidR="006F6857" w:rsidRDefault="006F6857" w:rsidP="005B58C0">
                      <w:pPr>
                        <w:widowControl w:val="0"/>
                        <w:jc w:val="center"/>
                        <w:rPr>
                          <w:rFonts w:ascii="Arial" w:hAnsi="Arial" w:cs="Arial"/>
                          <w:bCs/>
                        </w:rPr>
                      </w:pPr>
                      <w:r w:rsidRPr="00570EBC">
                        <w:rPr>
                          <w:rFonts w:ascii="Arial" w:hAnsi="Arial" w:cs="Arial"/>
                          <w:bCs/>
                        </w:rPr>
                        <w:t> Tel: 01245 348688</w:t>
                      </w:r>
                    </w:p>
                    <w:p w14:paraId="11C4CE7B" w14:textId="77777777" w:rsidR="00570EBC" w:rsidRPr="00570EBC" w:rsidRDefault="00570EBC" w:rsidP="005B58C0">
                      <w:pPr>
                        <w:widowControl w:val="0"/>
                        <w:jc w:val="center"/>
                        <w:rPr>
                          <w:rFonts w:ascii="Arial" w:hAnsi="Arial" w:cs="Arial"/>
                          <w:bCs/>
                        </w:rPr>
                      </w:pPr>
                    </w:p>
                    <w:p w14:paraId="4631F709" w14:textId="77777777" w:rsidR="006F6857" w:rsidRPr="00570EBC" w:rsidRDefault="006F6857" w:rsidP="005B58C0">
                      <w:pPr>
                        <w:widowControl w:val="0"/>
                        <w:jc w:val="center"/>
                        <w:rPr>
                          <w:rFonts w:ascii="Arial" w:hAnsi="Arial" w:cs="Arial"/>
                          <w:bCs/>
                          <w:sz w:val="8"/>
                          <w:szCs w:val="8"/>
                        </w:rPr>
                      </w:pPr>
                      <w:r w:rsidRPr="00570EBC">
                        <w:rPr>
                          <w:rFonts w:ascii="Arial" w:hAnsi="Arial" w:cs="Arial"/>
                          <w:bCs/>
                          <w:sz w:val="8"/>
                          <w:szCs w:val="8"/>
                        </w:rPr>
                        <w:t> </w:t>
                      </w:r>
                    </w:p>
                    <w:p w14:paraId="036B51F0" w14:textId="7E4BE839" w:rsidR="00570EBC" w:rsidRDefault="00570EBC" w:rsidP="00C76860">
                      <w:pPr>
                        <w:widowControl w:val="0"/>
                        <w:jc w:val="center"/>
                        <w:rPr>
                          <w:rFonts w:ascii="Arial" w:hAnsi="Arial" w:cs="Arial"/>
                          <w:bCs/>
                        </w:rPr>
                      </w:pPr>
                    </w:p>
                    <w:p w14:paraId="4118D562" w14:textId="77777777" w:rsidR="006766FF" w:rsidRDefault="006766FF" w:rsidP="00C76860">
                      <w:pPr>
                        <w:widowControl w:val="0"/>
                        <w:jc w:val="center"/>
                        <w:rPr>
                          <w:rFonts w:ascii="Arial" w:hAnsi="Arial" w:cs="Arial"/>
                          <w:bCs/>
                        </w:rPr>
                      </w:pPr>
                    </w:p>
                    <w:p w14:paraId="47330DEC" w14:textId="77777777" w:rsidR="00451D1E" w:rsidRPr="00570EBC" w:rsidRDefault="00451D1E" w:rsidP="00C76860">
                      <w:pPr>
                        <w:widowControl w:val="0"/>
                        <w:jc w:val="center"/>
                        <w:rPr>
                          <w:rFonts w:ascii="Arial" w:hAnsi="Arial" w:cs="Arial"/>
                          <w:bCs/>
                        </w:rPr>
                      </w:pPr>
                    </w:p>
                    <w:p w14:paraId="0CA9F73F" w14:textId="77777777" w:rsidR="006F6857" w:rsidRPr="00570EBC" w:rsidRDefault="006F6857" w:rsidP="00C76860">
                      <w:pPr>
                        <w:widowControl w:val="0"/>
                        <w:jc w:val="center"/>
                        <w:rPr>
                          <w:rFonts w:ascii="Arial" w:hAnsi="Arial" w:cs="Arial"/>
                          <w:bCs/>
                          <w:sz w:val="8"/>
                          <w:szCs w:val="8"/>
                        </w:rPr>
                      </w:pPr>
                      <w:r w:rsidRPr="00570EBC">
                        <w:rPr>
                          <w:rFonts w:ascii="Arial" w:hAnsi="Arial" w:cs="Arial"/>
                          <w:bCs/>
                          <w:sz w:val="8"/>
                          <w:szCs w:val="8"/>
                        </w:rPr>
                        <w:t> </w:t>
                      </w:r>
                    </w:p>
                    <w:p w14:paraId="7106C78F" w14:textId="7933B5DA" w:rsidR="00032F07" w:rsidRPr="00570EBC" w:rsidRDefault="002029E6" w:rsidP="005B58C0">
                      <w:pPr>
                        <w:widowControl w:val="0"/>
                        <w:jc w:val="center"/>
                        <w:rPr>
                          <w:rFonts w:ascii="Arial" w:hAnsi="Arial" w:cs="Arial"/>
                          <w:bCs/>
                          <w:u w:val="single"/>
                        </w:rPr>
                      </w:pPr>
                      <w:r>
                        <w:t>mseicb-me.rmgadmin@nhs.net</w:t>
                      </w:r>
                    </w:p>
                    <w:p w14:paraId="2C22A8AB" w14:textId="77777777" w:rsidR="006F6857" w:rsidRDefault="007478DB" w:rsidP="005B58C0">
                      <w:pPr>
                        <w:widowControl w:val="0"/>
                        <w:jc w:val="center"/>
                        <w:rPr>
                          <w:rStyle w:val="Hyperlink"/>
                          <w:rFonts w:ascii="Arial" w:hAnsi="Arial" w:cs="Arial"/>
                          <w:bCs/>
                          <w:sz w:val="26"/>
                          <w:szCs w:val="26"/>
                          <w:u w:val="none"/>
                        </w:rPr>
                      </w:pPr>
                      <w:hyperlink r:id="rId12" w:history="1">
                        <w:r w:rsidRPr="00570EBC">
                          <w:rPr>
                            <w:rStyle w:val="Hyperlink"/>
                            <w:rFonts w:ascii="Arial" w:hAnsi="Arial" w:cs="Arial"/>
                            <w:bCs/>
                            <w:sz w:val="26"/>
                            <w:szCs w:val="26"/>
                            <w:u w:val="none"/>
                          </w:rPr>
                          <w:t>www.rmgmc.co.uk</w:t>
                        </w:r>
                      </w:hyperlink>
                    </w:p>
                    <w:p w14:paraId="48AD7B5E" w14:textId="77777777" w:rsidR="00451D1E" w:rsidRDefault="00451D1E" w:rsidP="005B58C0">
                      <w:pPr>
                        <w:widowControl w:val="0"/>
                        <w:jc w:val="center"/>
                        <w:rPr>
                          <w:rStyle w:val="Hyperlink"/>
                          <w:rFonts w:ascii="Arial" w:hAnsi="Arial" w:cs="Arial"/>
                          <w:bCs/>
                          <w:sz w:val="26"/>
                          <w:szCs w:val="26"/>
                          <w:u w:val="none"/>
                        </w:rPr>
                      </w:pPr>
                    </w:p>
                    <w:p w14:paraId="4262976B" w14:textId="77777777" w:rsidR="00451D1E" w:rsidRDefault="00451D1E" w:rsidP="005B58C0">
                      <w:pPr>
                        <w:widowControl w:val="0"/>
                        <w:jc w:val="center"/>
                        <w:rPr>
                          <w:rStyle w:val="Hyperlink"/>
                          <w:rFonts w:ascii="Arial" w:hAnsi="Arial" w:cs="Arial"/>
                          <w:bCs/>
                          <w:sz w:val="26"/>
                          <w:szCs w:val="26"/>
                          <w:u w:val="none"/>
                        </w:rPr>
                      </w:pPr>
                    </w:p>
                    <w:p w14:paraId="5B57CEA4" w14:textId="77777777" w:rsidR="007478DB" w:rsidRDefault="007478DB" w:rsidP="007478DB">
                      <w:pPr>
                        <w:pStyle w:val="BodyText"/>
                        <w:spacing w:before="0" w:after="0"/>
                        <w:rPr>
                          <w:rFonts w:cs="Arial"/>
                          <w:b/>
                          <w:bCs/>
                          <w:sz w:val="21"/>
                          <w:szCs w:val="21"/>
                        </w:rPr>
                      </w:pPr>
                    </w:p>
                    <w:p w14:paraId="529F6390" w14:textId="77777777" w:rsidR="00032F07" w:rsidRDefault="00032F07" w:rsidP="007478DB">
                      <w:pPr>
                        <w:pStyle w:val="BodyText"/>
                        <w:spacing w:before="0" w:after="0"/>
                        <w:rPr>
                          <w:rFonts w:cs="Arial"/>
                          <w:b/>
                          <w:bCs/>
                          <w:sz w:val="21"/>
                          <w:szCs w:val="21"/>
                        </w:rPr>
                      </w:pPr>
                    </w:p>
                    <w:p w14:paraId="47BB5A10" w14:textId="77777777" w:rsidR="00032F07" w:rsidRDefault="00032F07" w:rsidP="007478DB">
                      <w:pPr>
                        <w:pStyle w:val="BodyText"/>
                        <w:spacing w:before="0" w:after="0"/>
                        <w:rPr>
                          <w:rFonts w:cs="Arial"/>
                          <w:b/>
                          <w:bCs/>
                          <w:sz w:val="21"/>
                          <w:szCs w:val="21"/>
                        </w:rPr>
                      </w:pPr>
                    </w:p>
                    <w:p w14:paraId="797AEDFA" w14:textId="77777777" w:rsidR="007478DB" w:rsidRPr="005B58C0" w:rsidRDefault="007478DB" w:rsidP="005B58C0">
                      <w:pPr>
                        <w:widowControl w:val="0"/>
                        <w:jc w:val="center"/>
                        <w:rPr>
                          <w:rFonts w:ascii="Arial" w:hAnsi="Arial" w:cs="Arial"/>
                          <w:bCs/>
                          <w:sz w:val="26"/>
                          <w:szCs w:val="26"/>
                        </w:rPr>
                      </w:pPr>
                    </w:p>
                    <w:p w14:paraId="7C088BAC" w14:textId="77777777" w:rsidR="006F6857" w:rsidRPr="005B58C0" w:rsidRDefault="006F6857" w:rsidP="005B58C0">
                      <w:pPr>
                        <w:widowControl w:val="0"/>
                        <w:jc w:val="center"/>
                        <w:rPr>
                          <w:rFonts w:ascii="Arial" w:hAnsi="Arial" w:cs="Arial"/>
                          <w:b/>
                          <w:bCs/>
                        </w:rPr>
                      </w:pPr>
                      <w:r w:rsidRPr="005B58C0">
                        <w:rPr>
                          <w:rFonts w:ascii="Arial" w:hAnsi="Arial" w:cs="Arial"/>
                          <w:b/>
                          <w:bCs/>
                        </w:rPr>
                        <w:t> </w:t>
                      </w:r>
                    </w:p>
                    <w:p w14:paraId="6EE34F6D" w14:textId="77777777" w:rsidR="006F6857" w:rsidRPr="005B58C0" w:rsidRDefault="006F6857" w:rsidP="005B58C0">
                      <w:pPr>
                        <w:widowControl w:val="0"/>
                        <w:jc w:val="center"/>
                        <w:rPr>
                          <w:rFonts w:ascii="Arial" w:hAnsi="Arial" w:cs="Arial"/>
                          <w:b/>
                          <w:bCs/>
                          <w:sz w:val="8"/>
                          <w:szCs w:val="8"/>
                        </w:rPr>
                      </w:pPr>
                      <w:r w:rsidRPr="005B58C0">
                        <w:rPr>
                          <w:rFonts w:ascii="Arial" w:hAnsi="Arial" w:cs="Arial"/>
                          <w:b/>
                          <w:bCs/>
                          <w:sz w:val="8"/>
                          <w:szCs w:val="8"/>
                        </w:rPr>
                        <w:t> </w:t>
                      </w:r>
                    </w:p>
                    <w:p w14:paraId="216AF1E0" w14:textId="77777777" w:rsidR="006F6857" w:rsidRDefault="006F6857" w:rsidP="005654EA">
                      <w:pPr>
                        <w:pStyle w:val="CompanySummaryText"/>
                      </w:pPr>
                    </w:p>
                  </w:txbxContent>
                </v:textbox>
                <w10:wrap anchorx="page" anchory="page"/>
              </v:shape>
            </w:pict>
          </mc:Fallback>
        </mc:AlternateContent>
      </w:r>
      <w:bookmarkEnd w:id="0"/>
    </w:p>
    <w:p w14:paraId="13FC7F9F" w14:textId="77777777" w:rsidR="00EE5049" w:rsidRPr="00AE4EFA" w:rsidRDefault="00EE5049" w:rsidP="00AE4EFA">
      <w:pPr>
        <w:widowControl w:val="0"/>
        <w:rPr>
          <w:rFonts w:ascii="Arial" w:hAnsi="Arial" w:cs="Arial"/>
          <w:b/>
          <w:bCs/>
          <w:sz w:val="21"/>
          <w:szCs w:val="21"/>
        </w:rPr>
      </w:pPr>
      <w:bookmarkStart w:id="1" w:name="_Toc16308922"/>
      <w:bookmarkStart w:id="2" w:name="_Toc16309046"/>
      <w:bookmarkStart w:id="3" w:name="_Toc25650041"/>
      <w:bookmarkStart w:id="4" w:name="_Toc45358836"/>
      <w:r w:rsidRPr="00AE4EFA">
        <w:rPr>
          <w:rFonts w:ascii="Arial" w:hAnsi="Arial" w:cs="Arial"/>
          <w:b/>
          <w:bCs/>
          <w:color w:val="548DD4" w:themeColor="text2" w:themeTint="99"/>
          <w:sz w:val="21"/>
          <w:szCs w:val="21"/>
        </w:rPr>
        <w:lastRenderedPageBreak/>
        <w:t>Welcome to Rivermead Gate Medical Centre</w:t>
      </w:r>
    </w:p>
    <w:p w14:paraId="58B8B061" w14:textId="77777777" w:rsidR="00EE5049" w:rsidRPr="00AE4EFA" w:rsidRDefault="00EE5049" w:rsidP="00AE4EFA">
      <w:pPr>
        <w:widowControl w:val="0"/>
        <w:rPr>
          <w:rFonts w:ascii="Arial" w:hAnsi="Arial" w:cs="Arial"/>
          <w:sz w:val="21"/>
          <w:szCs w:val="21"/>
        </w:rPr>
      </w:pPr>
      <w:r w:rsidRPr="00AE4EFA">
        <w:rPr>
          <w:rFonts w:ascii="Arial" w:hAnsi="Arial" w:cs="Arial"/>
          <w:sz w:val="21"/>
          <w:szCs w:val="21"/>
        </w:rPr>
        <w:t> </w:t>
      </w:r>
    </w:p>
    <w:p w14:paraId="40536D3A" w14:textId="77777777" w:rsidR="00EE5049" w:rsidRPr="00AE4EFA" w:rsidRDefault="00EE5049" w:rsidP="00AE4EFA">
      <w:pPr>
        <w:widowControl w:val="0"/>
        <w:rPr>
          <w:rFonts w:ascii="Arial" w:hAnsi="Arial" w:cs="Arial"/>
          <w:sz w:val="21"/>
          <w:szCs w:val="21"/>
        </w:rPr>
      </w:pPr>
      <w:r w:rsidRPr="00AE4EFA">
        <w:rPr>
          <w:rFonts w:ascii="Arial" w:hAnsi="Arial" w:cs="Arial"/>
          <w:sz w:val="21"/>
          <w:szCs w:val="21"/>
        </w:rPr>
        <w:t>Our mission statement…</w:t>
      </w:r>
    </w:p>
    <w:p w14:paraId="5B922ACD" w14:textId="77777777" w:rsidR="00EE5049" w:rsidRPr="00AE4EFA" w:rsidRDefault="00EE5049" w:rsidP="00AE4EFA">
      <w:pPr>
        <w:widowControl w:val="0"/>
        <w:rPr>
          <w:rFonts w:ascii="Arial" w:hAnsi="Arial" w:cs="Arial"/>
          <w:sz w:val="21"/>
          <w:szCs w:val="21"/>
        </w:rPr>
      </w:pPr>
      <w:r w:rsidRPr="00AE4EFA">
        <w:rPr>
          <w:rFonts w:ascii="Arial" w:hAnsi="Arial" w:cs="Arial"/>
          <w:sz w:val="21"/>
          <w:szCs w:val="21"/>
        </w:rPr>
        <w:t> </w:t>
      </w:r>
    </w:p>
    <w:p w14:paraId="1180E76C" w14:textId="77777777" w:rsidR="00EE5049" w:rsidRPr="00AE4EFA" w:rsidRDefault="00EE5049" w:rsidP="009B5B2A">
      <w:pPr>
        <w:widowControl w:val="0"/>
        <w:jc w:val="both"/>
        <w:rPr>
          <w:rFonts w:ascii="Arial" w:hAnsi="Arial" w:cs="Arial"/>
          <w:sz w:val="21"/>
          <w:szCs w:val="21"/>
        </w:rPr>
      </w:pPr>
      <w:r w:rsidRPr="00AE4EFA">
        <w:rPr>
          <w:rFonts w:ascii="Arial" w:hAnsi="Arial" w:cs="Arial"/>
          <w:sz w:val="21"/>
          <w:szCs w:val="21"/>
        </w:rPr>
        <w:t xml:space="preserve">"We aim to provide high quality, easily accessible care in a family orientated environment, by a team of dedicated, well trained professional staff”, our patients courtesy and respect at all times irrespective of ethnic origin, religious belief, personal attributes or the nature of the health problem, involve our patients in decisions regarding their treatment, promote good health and well-being to our patients through education and information, involve allied healthcare professionals in the care of our patients where it is in  their best interests, encourage our patients to get involved in the practice through a patient participation group and encouragement to comment on the care they receive historically through comment forms which has now been replaced by the friends and family test, ensure that all member of the team have the right skills and training to carry out their duties competently and treat patients with understanding and respect. </w:t>
      </w:r>
    </w:p>
    <w:p w14:paraId="193AD1C2" w14:textId="77777777" w:rsidR="00EE5049" w:rsidRPr="00AE4EFA" w:rsidRDefault="00EE5049" w:rsidP="009B5B2A">
      <w:pPr>
        <w:widowControl w:val="0"/>
        <w:jc w:val="both"/>
        <w:rPr>
          <w:rFonts w:ascii="Arial" w:hAnsi="Arial" w:cs="Arial"/>
          <w:sz w:val="21"/>
          <w:szCs w:val="21"/>
        </w:rPr>
      </w:pPr>
      <w:r w:rsidRPr="00AE4EFA">
        <w:rPr>
          <w:rFonts w:ascii="Arial" w:hAnsi="Arial" w:cs="Arial"/>
          <w:sz w:val="21"/>
          <w:szCs w:val="21"/>
        </w:rPr>
        <w:t> </w:t>
      </w:r>
    </w:p>
    <w:p w14:paraId="008DC9CF" w14:textId="77777777" w:rsidR="00EE5049" w:rsidRPr="00AE4EFA" w:rsidRDefault="00EE5049" w:rsidP="009B5B2A">
      <w:pPr>
        <w:widowControl w:val="0"/>
        <w:jc w:val="both"/>
        <w:rPr>
          <w:rFonts w:ascii="Arial" w:hAnsi="Arial" w:cs="Arial"/>
          <w:sz w:val="21"/>
          <w:szCs w:val="21"/>
        </w:rPr>
      </w:pPr>
      <w:r w:rsidRPr="00AE4EFA">
        <w:rPr>
          <w:rFonts w:ascii="Arial" w:hAnsi="Arial" w:cs="Arial"/>
          <w:sz w:val="21"/>
          <w:szCs w:val="21"/>
        </w:rPr>
        <w:t>For the practice to work successfully we also need your help. We need you to familiarise yourself with the guidelines contained within this booklet. We need you to tell us (politely) when we get it wrong or if you have any ideas for improvement. We also need your understanding when, from time to time, circumstances change outside of our control. Like most organisations, staff absences affect us, either through holidays or sickness.</w:t>
      </w:r>
    </w:p>
    <w:p w14:paraId="5A83C4DE" w14:textId="77777777" w:rsidR="00EE5049" w:rsidRPr="00AE4EFA" w:rsidRDefault="00EE5049" w:rsidP="009B5B2A">
      <w:pPr>
        <w:widowControl w:val="0"/>
        <w:jc w:val="both"/>
        <w:rPr>
          <w:rFonts w:ascii="Arial" w:hAnsi="Arial" w:cs="Arial"/>
          <w:sz w:val="21"/>
          <w:szCs w:val="21"/>
        </w:rPr>
      </w:pPr>
      <w:r w:rsidRPr="00AE4EFA">
        <w:rPr>
          <w:rFonts w:ascii="Arial" w:hAnsi="Arial" w:cs="Arial"/>
          <w:sz w:val="21"/>
          <w:szCs w:val="21"/>
        </w:rPr>
        <w:t> </w:t>
      </w:r>
    </w:p>
    <w:p w14:paraId="0C245B1C" w14:textId="77777777" w:rsidR="00EE5049" w:rsidRPr="00AE4EFA" w:rsidRDefault="00EE5049" w:rsidP="009B5B2A">
      <w:pPr>
        <w:widowControl w:val="0"/>
        <w:jc w:val="both"/>
        <w:rPr>
          <w:rFonts w:ascii="Arial" w:hAnsi="Arial" w:cs="Arial"/>
          <w:sz w:val="21"/>
          <w:szCs w:val="21"/>
        </w:rPr>
      </w:pPr>
      <w:r w:rsidRPr="00AE4EFA">
        <w:rPr>
          <w:rFonts w:ascii="Arial" w:hAnsi="Arial" w:cs="Arial"/>
          <w:sz w:val="21"/>
          <w:szCs w:val="21"/>
        </w:rPr>
        <w:t>In the main, your visit to the practice will be to see a nurse or a doctor; however, your first point of contact will be with our receptionists. They undertake an essential and very demanding role, often having to juggle booking patients in, handing out prescriptions and dealing with telephone queries all at once. Please be a 'patient' patient.</w:t>
      </w:r>
    </w:p>
    <w:p w14:paraId="69C7F3AC" w14:textId="77777777" w:rsidR="00EE5049" w:rsidRPr="00AE4EFA" w:rsidRDefault="00EE5049" w:rsidP="00AE4EFA">
      <w:pPr>
        <w:widowControl w:val="0"/>
        <w:rPr>
          <w:rFonts w:ascii="Arial" w:hAnsi="Arial" w:cs="Arial"/>
          <w:sz w:val="21"/>
          <w:szCs w:val="21"/>
        </w:rPr>
      </w:pPr>
      <w:r w:rsidRPr="00AE4EFA">
        <w:rPr>
          <w:rFonts w:ascii="Arial" w:hAnsi="Arial" w:cs="Arial"/>
          <w:sz w:val="21"/>
          <w:szCs w:val="21"/>
        </w:rPr>
        <w:t> </w:t>
      </w:r>
    </w:p>
    <w:p w14:paraId="36DBF7A9" w14:textId="77777777" w:rsidR="00EE5049" w:rsidRPr="00AE4EFA" w:rsidRDefault="00EE5049" w:rsidP="00AE4EFA">
      <w:pPr>
        <w:rPr>
          <w:rFonts w:ascii="Arial" w:hAnsi="Arial" w:cs="Arial"/>
          <w:sz w:val="21"/>
          <w:szCs w:val="21"/>
        </w:rPr>
      </w:pPr>
      <w:r w:rsidRPr="00AE4EFA">
        <w:rPr>
          <w:rFonts w:ascii="Arial" w:hAnsi="Arial" w:cs="Arial"/>
          <w:sz w:val="21"/>
          <w:szCs w:val="21"/>
        </w:rPr>
        <w:t> </w:t>
      </w:r>
    </w:p>
    <w:bookmarkEnd w:id="1"/>
    <w:bookmarkEnd w:id="2"/>
    <w:bookmarkEnd w:id="3"/>
    <w:bookmarkEnd w:id="4"/>
    <w:p w14:paraId="2FB8D0A2" w14:textId="77777777" w:rsidR="00DE5005" w:rsidRDefault="00DE5005" w:rsidP="00AE4EFA">
      <w:pPr>
        <w:widowControl w:val="0"/>
        <w:rPr>
          <w:rFonts w:ascii="Arial" w:hAnsi="Arial" w:cs="Arial"/>
          <w:b/>
          <w:bCs/>
          <w:color w:val="548DD4" w:themeColor="text2" w:themeTint="99"/>
          <w:sz w:val="21"/>
          <w:szCs w:val="21"/>
        </w:rPr>
      </w:pPr>
    </w:p>
    <w:p w14:paraId="6028A034" w14:textId="77777777" w:rsidR="00DE5005" w:rsidRDefault="00DE5005" w:rsidP="00AE4EFA">
      <w:pPr>
        <w:widowControl w:val="0"/>
        <w:rPr>
          <w:rFonts w:ascii="Arial" w:hAnsi="Arial" w:cs="Arial"/>
          <w:b/>
          <w:bCs/>
          <w:color w:val="548DD4" w:themeColor="text2" w:themeTint="99"/>
          <w:sz w:val="21"/>
          <w:szCs w:val="21"/>
        </w:rPr>
      </w:pPr>
    </w:p>
    <w:p w14:paraId="1196E46D" w14:textId="0B914EDE" w:rsidR="00C966CA" w:rsidRDefault="00996849" w:rsidP="00AE4EFA">
      <w:pPr>
        <w:widowControl w:val="0"/>
        <w:rPr>
          <w:rFonts w:ascii="Arial" w:hAnsi="Arial" w:cs="Arial"/>
          <w:bCs/>
          <w:i/>
          <w:sz w:val="21"/>
          <w:szCs w:val="21"/>
        </w:rPr>
      </w:pPr>
      <w:r>
        <w:rPr>
          <w:rFonts w:ascii="Arial" w:hAnsi="Arial" w:cs="Arial"/>
          <w:bCs/>
          <w:i/>
          <w:sz w:val="21"/>
          <w:szCs w:val="21"/>
        </w:rPr>
        <w:t xml:space="preserve">Drs. </w:t>
      </w:r>
      <w:r w:rsidR="00C966CA" w:rsidRPr="00C966CA">
        <w:rPr>
          <w:rFonts w:ascii="Arial" w:hAnsi="Arial" w:cs="Arial"/>
          <w:bCs/>
          <w:i/>
          <w:sz w:val="21"/>
          <w:szCs w:val="21"/>
        </w:rPr>
        <w:t>Sing</w:t>
      </w:r>
      <w:r w:rsidR="00C966CA">
        <w:rPr>
          <w:rFonts w:ascii="Arial" w:hAnsi="Arial" w:cs="Arial"/>
          <w:bCs/>
          <w:i/>
          <w:sz w:val="21"/>
          <w:szCs w:val="21"/>
        </w:rPr>
        <w:t>h</w:t>
      </w:r>
      <w:r w:rsidR="00C966CA" w:rsidRPr="00C966CA">
        <w:rPr>
          <w:rFonts w:ascii="Arial" w:hAnsi="Arial" w:cs="Arial"/>
          <w:bCs/>
          <w:i/>
          <w:sz w:val="21"/>
          <w:szCs w:val="21"/>
        </w:rPr>
        <w:t>, Gilber</w:t>
      </w:r>
      <w:r w:rsidR="00C966CA">
        <w:rPr>
          <w:rFonts w:ascii="Arial" w:hAnsi="Arial" w:cs="Arial"/>
          <w:bCs/>
          <w:i/>
          <w:sz w:val="21"/>
          <w:szCs w:val="21"/>
        </w:rPr>
        <w:t>t</w:t>
      </w:r>
      <w:r w:rsidR="00C966CA" w:rsidRPr="00C966CA">
        <w:rPr>
          <w:rFonts w:ascii="Arial" w:hAnsi="Arial" w:cs="Arial"/>
          <w:bCs/>
          <w:i/>
          <w:sz w:val="21"/>
          <w:szCs w:val="21"/>
        </w:rPr>
        <w:t xml:space="preserve"> &amp; Yadav</w:t>
      </w:r>
    </w:p>
    <w:p w14:paraId="64C5F4E6" w14:textId="77777777" w:rsidR="00C966CA" w:rsidRPr="00C966CA" w:rsidRDefault="00C966CA" w:rsidP="00AE4EFA">
      <w:pPr>
        <w:widowControl w:val="0"/>
        <w:rPr>
          <w:rFonts w:ascii="Arial" w:hAnsi="Arial" w:cs="Arial"/>
          <w:bCs/>
          <w:i/>
          <w:sz w:val="10"/>
          <w:szCs w:val="10"/>
        </w:rPr>
      </w:pPr>
    </w:p>
    <w:p w14:paraId="19510A74" w14:textId="2F72D8C3" w:rsidR="002512B0" w:rsidRDefault="002512B0" w:rsidP="002512B0">
      <w:pPr>
        <w:widowControl w:val="0"/>
        <w:rPr>
          <w:rFonts w:ascii="Arial" w:hAnsi="Arial" w:cs="Arial"/>
          <w:i/>
          <w:sz w:val="18"/>
          <w:szCs w:val="18"/>
        </w:rPr>
      </w:pPr>
      <w:r w:rsidRPr="002512B0">
        <w:rPr>
          <w:rFonts w:ascii="Arial" w:hAnsi="Arial" w:cs="Arial"/>
          <w:i/>
          <w:sz w:val="18"/>
          <w:szCs w:val="18"/>
        </w:rPr>
        <w:t xml:space="preserve">Rivermead Gate Medical Centre is a </w:t>
      </w:r>
      <w:r w:rsidR="00A717EB" w:rsidRPr="002512B0">
        <w:rPr>
          <w:rFonts w:ascii="Arial" w:hAnsi="Arial" w:cs="Arial"/>
          <w:i/>
          <w:sz w:val="18"/>
          <w:szCs w:val="18"/>
        </w:rPr>
        <w:t>Non-Limited</w:t>
      </w:r>
      <w:r w:rsidRPr="002512B0">
        <w:rPr>
          <w:rFonts w:ascii="Arial" w:hAnsi="Arial" w:cs="Arial"/>
          <w:i/>
          <w:sz w:val="18"/>
          <w:szCs w:val="18"/>
        </w:rPr>
        <w:t xml:space="preserve"> Partnership</w:t>
      </w:r>
    </w:p>
    <w:p w14:paraId="550AB106" w14:textId="77777777" w:rsidR="00451D1E" w:rsidRPr="002512B0" w:rsidRDefault="00451D1E" w:rsidP="002512B0">
      <w:pPr>
        <w:widowControl w:val="0"/>
        <w:rPr>
          <w:rFonts w:ascii="Arial" w:hAnsi="Arial" w:cs="Arial"/>
          <w:i/>
          <w:sz w:val="18"/>
          <w:szCs w:val="18"/>
        </w:rPr>
      </w:pPr>
    </w:p>
    <w:p w14:paraId="16360574" w14:textId="77777777" w:rsidR="00451D1E" w:rsidRPr="00451D1E" w:rsidRDefault="00451D1E" w:rsidP="00451D1E">
      <w:pPr>
        <w:pStyle w:val="BodyText"/>
        <w:spacing w:before="0" w:after="0"/>
        <w:rPr>
          <w:rFonts w:cs="Arial"/>
          <w:bCs/>
          <w:sz w:val="21"/>
          <w:szCs w:val="21"/>
        </w:rPr>
      </w:pPr>
      <w:r w:rsidRPr="00451D1E">
        <w:rPr>
          <w:rFonts w:cs="Arial"/>
          <w:bCs/>
          <w:sz w:val="21"/>
          <w:szCs w:val="21"/>
        </w:rPr>
        <w:t>Languages Spoken</w:t>
      </w:r>
    </w:p>
    <w:p w14:paraId="317BF78D" w14:textId="77777777" w:rsidR="00451D1E" w:rsidRPr="00451D1E" w:rsidRDefault="00451D1E" w:rsidP="00451D1E">
      <w:pPr>
        <w:widowControl w:val="0"/>
        <w:rPr>
          <w:rFonts w:ascii="Arial" w:hAnsi="Arial" w:cs="Arial"/>
          <w:sz w:val="21"/>
          <w:szCs w:val="21"/>
        </w:rPr>
      </w:pPr>
      <w:r w:rsidRPr="00451D1E">
        <w:rPr>
          <w:rFonts w:ascii="Arial" w:hAnsi="Arial" w:cs="Arial"/>
          <w:sz w:val="21"/>
          <w:szCs w:val="21"/>
        </w:rPr>
        <w:t>Arabic, Hindi, Punjabi, Urdu, Spanish &amp; Portuguese</w:t>
      </w:r>
    </w:p>
    <w:p w14:paraId="7BF2ACB6" w14:textId="77777777" w:rsidR="002029E6" w:rsidRDefault="002029E6" w:rsidP="00AE4EFA">
      <w:pPr>
        <w:widowControl w:val="0"/>
        <w:rPr>
          <w:rFonts w:asciiTheme="minorHAnsi" w:hAnsiTheme="minorHAnsi" w:cstheme="minorHAnsi"/>
          <w:b/>
          <w:bCs/>
          <w:color w:val="548DD4" w:themeColor="text2" w:themeTint="99"/>
          <w:sz w:val="21"/>
          <w:szCs w:val="21"/>
        </w:rPr>
      </w:pPr>
    </w:p>
    <w:p w14:paraId="7BD4AFD7" w14:textId="6FD5E658" w:rsidR="00C92C7D" w:rsidRPr="00AE6C85" w:rsidRDefault="00C92C7D" w:rsidP="00AE4EFA">
      <w:pPr>
        <w:widowControl w:val="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lastRenderedPageBreak/>
        <w:t>Useful Telephone Numbers</w:t>
      </w:r>
    </w:p>
    <w:p w14:paraId="071091F2" w14:textId="77777777" w:rsidR="00B06DC0" w:rsidRPr="00AE6C85" w:rsidRDefault="00B06DC0" w:rsidP="00AE4EFA">
      <w:pPr>
        <w:widowControl w:val="0"/>
        <w:rPr>
          <w:rFonts w:asciiTheme="minorHAnsi" w:hAnsiTheme="minorHAnsi" w:cstheme="minorHAnsi"/>
          <w:sz w:val="10"/>
          <w:szCs w:val="10"/>
        </w:rPr>
      </w:pPr>
    </w:p>
    <w:p w14:paraId="296AC038" w14:textId="5C496766" w:rsidR="00333420" w:rsidRPr="00AE6C85" w:rsidRDefault="00333420" w:rsidP="00AE4EFA">
      <w:pPr>
        <w:widowControl w:val="0"/>
        <w:rPr>
          <w:rFonts w:asciiTheme="minorHAnsi" w:hAnsiTheme="minorHAnsi" w:cstheme="minorHAnsi"/>
          <w:sz w:val="21"/>
          <w:szCs w:val="21"/>
        </w:rPr>
      </w:pPr>
      <w:r w:rsidRPr="00AE6C85">
        <w:rPr>
          <w:rFonts w:asciiTheme="minorHAnsi" w:hAnsiTheme="minorHAnsi" w:cstheme="minorHAnsi"/>
          <w:sz w:val="21"/>
          <w:szCs w:val="21"/>
        </w:rPr>
        <w:t>Community Nurse Contact</w:t>
      </w:r>
      <w:r w:rsidRPr="00AE6C85">
        <w:rPr>
          <w:rFonts w:asciiTheme="minorHAnsi" w:hAnsiTheme="minorHAnsi" w:cstheme="minorHAnsi"/>
          <w:sz w:val="21"/>
          <w:szCs w:val="21"/>
        </w:rPr>
        <w:tab/>
      </w:r>
      <w:r w:rsidRPr="00AE6C85">
        <w:rPr>
          <w:rFonts w:asciiTheme="minorHAnsi" w:hAnsiTheme="minorHAnsi" w:cstheme="minorHAnsi"/>
          <w:sz w:val="21"/>
          <w:szCs w:val="21"/>
        </w:rPr>
        <w:tab/>
        <w:t>0300 003 1902</w:t>
      </w:r>
    </w:p>
    <w:p w14:paraId="7F5CFA95" w14:textId="77777777" w:rsidR="00333420" w:rsidRPr="00AE6C85" w:rsidRDefault="00333420" w:rsidP="00AE4EFA">
      <w:pPr>
        <w:widowControl w:val="0"/>
        <w:rPr>
          <w:rFonts w:asciiTheme="minorHAnsi" w:hAnsiTheme="minorHAnsi" w:cstheme="minorHAnsi"/>
          <w:sz w:val="10"/>
          <w:szCs w:val="10"/>
        </w:rPr>
      </w:pPr>
    </w:p>
    <w:p w14:paraId="1006A088" w14:textId="77777777" w:rsidR="003B451C" w:rsidRPr="00AE6C85" w:rsidRDefault="008A7B42" w:rsidP="00AE4EFA">
      <w:pPr>
        <w:widowControl w:val="0"/>
        <w:rPr>
          <w:rFonts w:asciiTheme="minorHAnsi" w:hAnsiTheme="minorHAnsi" w:cstheme="minorHAnsi"/>
          <w:sz w:val="21"/>
          <w:szCs w:val="21"/>
        </w:rPr>
      </w:pPr>
      <w:r w:rsidRPr="00AE6C85">
        <w:rPr>
          <w:rFonts w:asciiTheme="minorHAnsi" w:hAnsiTheme="minorHAnsi" w:cstheme="minorHAnsi"/>
          <w:sz w:val="21"/>
          <w:szCs w:val="21"/>
        </w:rPr>
        <w:t>NHS 111</w:t>
      </w:r>
      <w:r w:rsidRPr="00AE6C85">
        <w:rPr>
          <w:rFonts w:asciiTheme="minorHAnsi" w:hAnsiTheme="minorHAnsi" w:cstheme="minorHAnsi"/>
          <w:sz w:val="21"/>
          <w:szCs w:val="21"/>
        </w:rPr>
        <w:tab/>
      </w:r>
      <w:r w:rsidRPr="00AE6C85">
        <w:rPr>
          <w:rFonts w:asciiTheme="minorHAnsi" w:hAnsiTheme="minorHAnsi" w:cstheme="minorHAnsi"/>
          <w:sz w:val="21"/>
          <w:szCs w:val="21"/>
        </w:rPr>
        <w:tab/>
      </w:r>
      <w:r w:rsidR="00C92C7D" w:rsidRPr="00AE6C85">
        <w:rPr>
          <w:rFonts w:asciiTheme="minorHAnsi" w:hAnsiTheme="minorHAnsi" w:cstheme="minorHAnsi"/>
          <w:sz w:val="21"/>
          <w:szCs w:val="21"/>
        </w:rPr>
        <w:t xml:space="preserve"> </w:t>
      </w:r>
      <w:r w:rsidR="00C92C7D" w:rsidRPr="00AE6C85">
        <w:rPr>
          <w:rFonts w:asciiTheme="minorHAnsi" w:hAnsiTheme="minorHAnsi" w:cstheme="minorHAnsi"/>
          <w:sz w:val="21"/>
          <w:szCs w:val="21"/>
        </w:rPr>
        <w:tab/>
      </w:r>
      <w:r w:rsidR="00C92C7D" w:rsidRPr="00AE6C85">
        <w:rPr>
          <w:rFonts w:asciiTheme="minorHAnsi" w:hAnsiTheme="minorHAnsi" w:cstheme="minorHAnsi"/>
          <w:sz w:val="21"/>
          <w:szCs w:val="21"/>
        </w:rPr>
        <w:tab/>
        <w:t>111</w:t>
      </w:r>
    </w:p>
    <w:p w14:paraId="69492E23" w14:textId="77777777" w:rsidR="00645B09" w:rsidRPr="00AE6C85" w:rsidRDefault="00645B09" w:rsidP="00AE4EFA">
      <w:pPr>
        <w:widowControl w:val="0"/>
        <w:rPr>
          <w:rFonts w:asciiTheme="minorHAnsi" w:hAnsiTheme="minorHAnsi" w:cstheme="minorHAnsi"/>
          <w:sz w:val="10"/>
          <w:szCs w:val="10"/>
        </w:rPr>
      </w:pPr>
    </w:p>
    <w:p w14:paraId="1B5DA1C5" w14:textId="77777777" w:rsidR="008A7B42" w:rsidRPr="00AE6C85" w:rsidRDefault="008A7B42" w:rsidP="00AE4EFA">
      <w:pPr>
        <w:widowControl w:val="0"/>
        <w:rPr>
          <w:rFonts w:asciiTheme="minorHAnsi" w:hAnsiTheme="minorHAnsi" w:cstheme="minorHAnsi"/>
          <w:sz w:val="21"/>
          <w:szCs w:val="21"/>
        </w:rPr>
      </w:pPr>
      <w:r w:rsidRPr="00AE6C85">
        <w:rPr>
          <w:rFonts w:asciiTheme="minorHAnsi" w:hAnsiTheme="minorHAnsi" w:cstheme="minorHAnsi"/>
          <w:sz w:val="21"/>
          <w:szCs w:val="21"/>
        </w:rPr>
        <w:t xml:space="preserve">Mid Essex Clinical Commissioning Group </w:t>
      </w:r>
    </w:p>
    <w:p w14:paraId="7213B1FE" w14:textId="2518DD70" w:rsidR="008A7B42" w:rsidRPr="00AE6C85" w:rsidRDefault="008A7B42" w:rsidP="00AE4EFA">
      <w:pPr>
        <w:widowControl w:val="0"/>
        <w:rPr>
          <w:rFonts w:asciiTheme="minorHAnsi" w:hAnsiTheme="minorHAnsi" w:cstheme="minorHAnsi"/>
          <w:sz w:val="21"/>
          <w:szCs w:val="21"/>
        </w:rPr>
      </w:pPr>
      <w:r w:rsidRPr="00AE6C85">
        <w:rPr>
          <w:rFonts w:asciiTheme="minorHAnsi" w:hAnsiTheme="minorHAnsi" w:cstheme="minorHAnsi"/>
          <w:sz w:val="21"/>
          <w:szCs w:val="21"/>
        </w:rPr>
        <w:t>(CCG)</w:t>
      </w:r>
      <w:r w:rsidRPr="00AE6C85">
        <w:rPr>
          <w:rFonts w:asciiTheme="minorHAnsi" w:hAnsiTheme="minorHAnsi" w:cstheme="minorHAnsi"/>
          <w:sz w:val="21"/>
          <w:szCs w:val="21"/>
        </w:rPr>
        <w:tab/>
      </w:r>
      <w:r w:rsidRPr="00AE6C85">
        <w:rPr>
          <w:rFonts w:asciiTheme="minorHAnsi" w:hAnsiTheme="minorHAnsi" w:cstheme="minorHAnsi"/>
          <w:sz w:val="21"/>
          <w:szCs w:val="21"/>
        </w:rPr>
        <w:tab/>
      </w:r>
      <w:r w:rsidRPr="00AE6C85">
        <w:rPr>
          <w:rFonts w:asciiTheme="minorHAnsi" w:hAnsiTheme="minorHAnsi" w:cstheme="minorHAnsi"/>
          <w:sz w:val="21"/>
          <w:szCs w:val="21"/>
        </w:rPr>
        <w:tab/>
      </w:r>
      <w:r w:rsidRPr="00AE6C85">
        <w:rPr>
          <w:rFonts w:asciiTheme="minorHAnsi" w:hAnsiTheme="minorHAnsi" w:cstheme="minorHAnsi"/>
          <w:sz w:val="21"/>
          <w:szCs w:val="21"/>
        </w:rPr>
        <w:tab/>
      </w:r>
      <w:r w:rsidRPr="00AE6C85">
        <w:rPr>
          <w:rFonts w:asciiTheme="minorHAnsi" w:hAnsiTheme="minorHAnsi" w:cstheme="minorHAnsi"/>
          <w:sz w:val="21"/>
          <w:szCs w:val="21"/>
        </w:rPr>
        <w:tab/>
        <w:t>012</w:t>
      </w:r>
      <w:r w:rsidR="002029E6">
        <w:rPr>
          <w:rFonts w:asciiTheme="minorHAnsi" w:hAnsiTheme="minorHAnsi" w:cstheme="minorHAnsi"/>
          <w:sz w:val="21"/>
          <w:szCs w:val="21"/>
        </w:rPr>
        <w:t>68 594350</w:t>
      </w:r>
    </w:p>
    <w:p w14:paraId="78A05CA6" w14:textId="77777777" w:rsidR="00645B09" w:rsidRPr="00AE6C85" w:rsidRDefault="00645B09" w:rsidP="00AE4EFA">
      <w:pPr>
        <w:widowControl w:val="0"/>
        <w:rPr>
          <w:rFonts w:asciiTheme="minorHAnsi" w:hAnsiTheme="minorHAnsi" w:cstheme="minorHAnsi"/>
          <w:sz w:val="10"/>
          <w:szCs w:val="10"/>
        </w:rPr>
      </w:pPr>
    </w:p>
    <w:p w14:paraId="199FCCA0" w14:textId="74D5B970" w:rsidR="009F64FE" w:rsidRPr="00AE6C85" w:rsidRDefault="009F64FE" w:rsidP="00DE5005">
      <w:pPr>
        <w:widowControl w:val="0"/>
        <w:rPr>
          <w:rFonts w:asciiTheme="minorHAnsi" w:hAnsiTheme="minorHAnsi" w:cstheme="minorHAnsi"/>
          <w:sz w:val="21"/>
          <w:szCs w:val="21"/>
        </w:rPr>
      </w:pPr>
      <w:r w:rsidRPr="00AE6C85">
        <w:rPr>
          <w:rFonts w:asciiTheme="minorHAnsi" w:hAnsiTheme="minorHAnsi" w:cstheme="minorHAnsi"/>
          <w:sz w:val="21"/>
          <w:szCs w:val="21"/>
        </w:rPr>
        <w:t>CRS Patient Referral Line</w:t>
      </w:r>
      <w:r w:rsidRPr="00AE6C85">
        <w:rPr>
          <w:rFonts w:asciiTheme="minorHAnsi" w:hAnsiTheme="minorHAnsi" w:cstheme="minorHAnsi"/>
          <w:sz w:val="21"/>
          <w:szCs w:val="21"/>
        </w:rPr>
        <w:tab/>
      </w:r>
      <w:proofErr w:type="gramStart"/>
      <w:r w:rsidRPr="00AE6C85">
        <w:rPr>
          <w:rFonts w:asciiTheme="minorHAnsi" w:hAnsiTheme="minorHAnsi" w:cstheme="minorHAnsi"/>
          <w:sz w:val="21"/>
          <w:szCs w:val="21"/>
        </w:rPr>
        <w:tab/>
      </w:r>
      <w:r w:rsidR="002029E6">
        <w:rPr>
          <w:rFonts w:asciiTheme="minorHAnsi" w:hAnsiTheme="minorHAnsi" w:cstheme="minorHAnsi"/>
          <w:sz w:val="21"/>
          <w:szCs w:val="21"/>
        </w:rPr>
        <w:t xml:space="preserve">  </w:t>
      </w:r>
      <w:r w:rsidR="002029E6">
        <w:rPr>
          <w:rFonts w:asciiTheme="minorHAnsi" w:hAnsiTheme="minorHAnsi" w:cstheme="minorHAnsi"/>
          <w:sz w:val="21"/>
          <w:szCs w:val="21"/>
        </w:rPr>
        <w:tab/>
      </w:r>
      <w:proofErr w:type="gramEnd"/>
      <w:r w:rsidRPr="00AE6C85">
        <w:rPr>
          <w:rFonts w:asciiTheme="minorHAnsi" w:hAnsiTheme="minorHAnsi" w:cstheme="minorHAnsi"/>
          <w:sz w:val="21"/>
          <w:szCs w:val="21"/>
        </w:rPr>
        <w:t xml:space="preserve">0300 </w:t>
      </w:r>
      <w:r w:rsidR="002029E6">
        <w:rPr>
          <w:rFonts w:asciiTheme="minorHAnsi" w:hAnsiTheme="minorHAnsi" w:cstheme="minorHAnsi"/>
          <w:sz w:val="21"/>
          <w:szCs w:val="21"/>
        </w:rPr>
        <w:t>443 0120</w:t>
      </w:r>
    </w:p>
    <w:p w14:paraId="2279DE22" w14:textId="77777777" w:rsidR="000929E6" w:rsidRPr="00AE6C85" w:rsidRDefault="000929E6" w:rsidP="00AE4EFA">
      <w:pPr>
        <w:widowControl w:val="0"/>
        <w:rPr>
          <w:rFonts w:asciiTheme="minorHAnsi" w:hAnsiTheme="minorHAnsi" w:cstheme="minorHAnsi"/>
          <w:kern w:val="28"/>
          <w:sz w:val="10"/>
          <w:szCs w:val="10"/>
        </w:rPr>
      </w:pPr>
    </w:p>
    <w:p w14:paraId="384B872F" w14:textId="6BCF27E0" w:rsidR="000929E6" w:rsidRPr="00AE6C85" w:rsidRDefault="000929E6" w:rsidP="00AE4EFA">
      <w:pPr>
        <w:widowControl w:val="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Practice Area</w:t>
      </w:r>
    </w:p>
    <w:p w14:paraId="0539AC19" w14:textId="77777777" w:rsidR="00AE6C85" w:rsidRPr="00AE6C85" w:rsidRDefault="00AE6C85" w:rsidP="00AE4EFA">
      <w:pPr>
        <w:widowControl w:val="0"/>
        <w:rPr>
          <w:rFonts w:asciiTheme="minorHAnsi" w:hAnsiTheme="minorHAnsi" w:cstheme="minorHAnsi"/>
          <w:b/>
          <w:bCs/>
          <w:color w:val="548DD4" w:themeColor="text2" w:themeTint="99"/>
          <w:sz w:val="10"/>
          <w:szCs w:val="10"/>
        </w:rPr>
      </w:pPr>
    </w:p>
    <w:p w14:paraId="448DDED4" w14:textId="5487CC1E" w:rsidR="003B451C" w:rsidRPr="00AE6C85" w:rsidRDefault="003B451C" w:rsidP="009B5B2A">
      <w:pPr>
        <w:widowControl w:val="0"/>
        <w:jc w:val="both"/>
        <w:rPr>
          <w:rFonts w:asciiTheme="minorHAnsi" w:hAnsiTheme="minorHAnsi" w:cstheme="minorHAnsi"/>
          <w:sz w:val="21"/>
          <w:szCs w:val="21"/>
        </w:rPr>
      </w:pPr>
      <w:r w:rsidRPr="00AE6C85">
        <w:rPr>
          <w:rFonts w:asciiTheme="minorHAnsi" w:hAnsiTheme="minorHAnsi" w:cstheme="minorHAnsi"/>
          <w:sz w:val="21"/>
          <w:szCs w:val="21"/>
        </w:rPr>
        <w:t xml:space="preserve">We register patients residing in Chelmsford City Centre and those </w:t>
      </w:r>
      <w:r w:rsidR="00B06DC0" w:rsidRPr="00AE6C85">
        <w:rPr>
          <w:rFonts w:asciiTheme="minorHAnsi" w:hAnsiTheme="minorHAnsi" w:cstheme="minorHAnsi"/>
          <w:sz w:val="21"/>
          <w:szCs w:val="21"/>
        </w:rPr>
        <w:t>residing</w:t>
      </w:r>
      <w:r w:rsidRPr="00AE6C85">
        <w:rPr>
          <w:rFonts w:asciiTheme="minorHAnsi" w:hAnsiTheme="minorHAnsi" w:cstheme="minorHAnsi"/>
          <w:sz w:val="21"/>
          <w:szCs w:val="21"/>
        </w:rPr>
        <w:t xml:space="preserve"> in some surrounding areas.</w:t>
      </w:r>
      <w:r w:rsidR="007478DB" w:rsidRPr="00AE6C85">
        <w:rPr>
          <w:rFonts w:asciiTheme="minorHAnsi" w:hAnsiTheme="minorHAnsi" w:cstheme="minorHAnsi"/>
          <w:sz w:val="21"/>
          <w:szCs w:val="21"/>
        </w:rPr>
        <w:t xml:space="preserve"> </w:t>
      </w:r>
      <w:r w:rsidRPr="00AE6C85">
        <w:rPr>
          <w:rFonts w:asciiTheme="minorHAnsi" w:hAnsiTheme="minorHAnsi" w:cstheme="minorHAnsi"/>
          <w:sz w:val="21"/>
          <w:szCs w:val="21"/>
        </w:rPr>
        <w:t xml:space="preserve">Please </w:t>
      </w:r>
      <w:hyperlink r:id="rId13" w:history="1">
        <w:r w:rsidRPr="00AE6C85">
          <w:rPr>
            <w:rStyle w:val="Hyperlink"/>
            <w:rFonts w:asciiTheme="minorHAnsi" w:hAnsiTheme="minorHAnsi" w:cstheme="minorHAnsi"/>
            <w:sz w:val="21"/>
            <w:szCs w:val="21"/>
          </w:rPr>
          <w:t xml:space="preserve">use </w:t>
        </w:r>
        <w:r w:rsidR="002512B0" w:rsidRPr="00AE6C85">
          <w:rPr>
            <w:rStyle w:val="Hyperlink"/>
            <w:rFonts w:asciiTheme="minorHAnsi" w:hAnsiTheme="minorHAnsi" w:cstheme="minorHAnsi"/>
            <w:sz w:val="21"/>
            <w:szCs w:val="21"/>
          </w:rPr>
          <w:t>the</w:t>
        </w:r>
        <w:r w:rsidRPr="00AE6C85">
          <w:rPr>
            <w:rStyle w:val="Hyperlink"/>
            <w:rFonts w:asciiTheme="minorHAnsi" w:hAnsiTheme="minorHAnsi" w:cstheme="minorHAnsi"/>
            <w:sz w:val="21"/>
            <w:szCs w:val="21"/>
          </w:rPr>
          <w:t xml:space="preserve"> area checker on our website</w:t>
        </w:r>
      </w:hyperlink>
      <w:r w:rsidRPr="00AE6C85">
        <w:rPr>
          <w:rFonts w:asciiTheme="minorHAnsi" w:hAnsiTheme="minorHAnsi" w:cstheme="minorHAnsi"/>
          <w:sz w:val="21"/>
          <w:szCs w:val="21"/>
        </w:rPr>
        <w:t>.  Please note that the catchment area may be subject to change without notice.</w:t>
      </w:r>
      <w:r w:rsidR="00B06DC0" w:rsidRPr="00AE6C85">
        <w:rPr>
          <w:rFonts w:asciiTheme="minorHAnsi" w:hAnsiTheme="minorHAnsi" w:cstheme="minorHAnsi"/>
          <w:sz w:val="21"/>
          <w:szCs w:val="21"/>
        </w:rPr>
        <w:t xml:space="preserve"> </w:t>
      </w:r>
    </w:p>
    <w:p w14:paraId="11AA532B" w14:textId="77777777" w:rsidR="00405F32" w:rsidRPr="00AE6C85" w:rsidRDefault="00405F32" w:rsidP="009B5B2A">
      <w:pPr>
        <w:widowControl w:val="0"/>
        <w:jc w:val="both"/>
        <w:rPr>
          <w:rFonts w:asciiTheme="minorHAnsi" w:hAnsiTheme="minorHAnsi" w:cstheme="minorHAnsi"/>
          <w:sz w:val="10"/>
          <w:szCs w:val="10"/>
        </w:rPr>
      </w:pPr>
    </w:p>
    <w:p w14:paraId="2EBC829B" w14:textId="21060C50" w:rsidR="00752CD3" w:rsidRPr="00AE6C85" w:rsidRDefault="00752CD3" w:rsidP="009B5B2A">
      <w:pPr>
        <w:widowControl w:val="0"/>
        <w:jc w:val="both"/>
        <w:rPr>
          <w:rFonts w:asciiTheme="minorHAnsi" w:hAnsiTheme="minorHAnsi" w:cstheme="minorHAnsi"/>
          <w:sz w:val="21"/>
          <w:szCs w:val="21"/>
        </w:rPr>
      </w:pPr>
      <w:r w:rsidRPr="00AE6C85">
        <w:rPr>
          <w:rFonts w:asciiTheme="minorHAnsi" w:hAnsiTheme="minorHAnsi" w:cstheme="minorHAnsi"/>
          <w:sz w:val="21"/>
          <w:szCs w:val="21"/>
        </w:rPr>
        <w:t xml:space="preserve">The practice has the right to refuse your request for registration on reasonable grounds, </w:t>
      </w:r>
      <w:r w:rsidR="000F7C61" w:rsidRPr="00AE6C85">
        <w:rPr>
          <w:rFonts w:asciiTheme="minorHAnsi" w:hAnsiTheme="minorHAnsi" w:cstheme="minorHAnsi"/>
          <w:sz w:val="21"/>
          <w:szCs w:val="21"/>
        </w:rPr>
        <w:t>e.g.,</w:t>
      </w:r>
      <w:r w:rsidRPr="00AE6C85">
        <w:rPr>
          <w:rFonts w:asciiTheme="minorHAnsi" w:hAnsiTheme="minorHAnsi" w:cstheme="minorHAnsi"/>
          <w:sz w:val="21"/>
          <w:szCs w:val="21"/>
        </w:rPr>
        <w:t xml:space="preserve"> if you live outside the practice area.</w:t>
      </w:r>
    </w:p>
    <w:p w14:paraId="10EB51F9" w14:textId="77777777" w:rsidR="00C92C7D" w:rsidRPr="00AE6C85" w:rsidRDefault="00C92C7D" w:rsidP="00AE4EFA">
      <w:pPr>
        <w:widowControl w:val="0"/>
        <w:rPr>
          <w:rFonts w:asciiTheme="minorHAnsi" w:hAnsiTheme="minorHAnsi" w:cstheme="minorHAnsi"/>
          <w:sz w:val="10"/>
          <w:szCs w:val="10"/>
        </w:rPr>
      </w:pPr>
    </w:p>
    <w:p w14:paraId="2EB472E2" w14:textId="111E9D82" w:rsidR="006065BC" w:rsidRPr="00AE6C85" w:rsidRDefault="006065BC" w:rsidP="00AE4EFA">
      <w:pPr>
        <w:widowControl w:val="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How to Register</w:t>
      </w:r>
    </w:p>
    <w:p w14:paraId="5E8D5167" w14:textId="77777777" w:rsidR="00AE6C85" w:rsidRPr="00AE6C85" w:rsidRDefault="00AE6C85" w:rsidP="00AE4EFA">
      <w:pPr>
        <w:widowControl w:val="0"/>
        <w:rPr>
          <w:rFonts w:asciiTheme="minorHAnsi" w:hAnsiTheme="minorHAnsi" w:cstheme="minorHAnsi"/>
          <w:b/>
          <w:bCs/>
          <w:color w:val="548DD4" w:themeColor="text2" w:themeTint="99"/>
          <w:sz w:val="10"/>
          <w:szCs w:val="10"/>
        </w:rPr>
      </w:pPr>
    </w:p>
    <w:p w14:paraId="5BA80F22" w14:textId="2C6D2DD2" w:rsidR="006065BC" w:rsidRPr="00AE6C85" w:rsidRDefault="00B06DC0" w:rsidP="009B5B2A">
      <w:pPr>
        <w:widowControl w:val="0"/>
        <w:jc w:val="both"/>
        <w:rPr>
          <w:rFonts w:asciiTheme="minorHAnsi" w:hAnsiTheme="minorHAnsi" w:cstheme="minorHAnsi"/>
          <w:sz w:val="21"/>
          <w:szCs w:val="21"/>
        </w:rPr>
      </w:pPr>
      <w:r w:rsidRPr="00AE6C85">
        <w:rPr>
          <w:rFonts w:asciiTheme="minorHAnsi" w:hAnsiTheme="minorHAnsi" w:cstheme="minorHAnsi"/>
          <w:sz w:val="21"/>
          <w:szCs w:val="21"/>
        </w:rPr>
        <w:t xml:space="preserve">We are asking all patients where possible to </w:t>
      </w:r>
      <w:r w:rsidR="006766FF" w:rsidRPr="00AE6C85">
        <w:rPr>
          <w:rFonts w:asciiTheme="minorHAnsi" w:hAnsiTheme="minorHAnsi" w:cstheme="minorHAnsi"/>
          <w:sz w:val="21"/>
          <w:szCs w:val="21"/>
        </w:rPr>
        <w:t>visit</w:t>
      </w:r>
      <w:r w:rsidRPr="00AE6C85">
        <w:rPr>
          <w:rFonts w:asciiTheme="minorHAnsi" w:hAnsiTheme="minorHAnsi" w:cstheme="minorHAnsi"/>
          <w:sz w:val="21"/>
          <w:szCs w:val="21"/>
        </w:rPr>
        <w:t xml:space="preserve"> our website </w:t>
      </w:r>
      <w:hyperlink r:id="rId14" w:history="1">
        <w:r w:rsidRPr="00AE6C85">
          <w:rPr>
            <w:rStyle w:val="Hyperlink"/>
            <w:rFonts w:asciiTheme="minorHAnsi" w:hAnsiTheme="minorHAnsi" w:cstheme="minorHAnsi"/>
            <w:sz w:val="21"/>
            <w:szCs w:val="21"/>
          </w:rPr>
          <w:t>link</w:t>
        </w:r>
      </w:hyperlink>
      <w:r w:rsidRPr="00AE6C85">
        <w:rPr>
          <w:rFonts w:asciiTheme="minorHAnsi" w:hAnsiTheme="minorHAnsi" w:cstheme="minorHAnsi"/>
          <w:sz w:val="21"/>
          <w:szCs w:val="21"/>
        </w:rPr>
        <w:t xml:space="preserve"> to complete the registration form and health questionnaire. Forms can be printed collect</w:t>
      </w:r>
      <w:r w:rsidR="00AE6C85" w:rsidRPr="00AE6C85">
        <w:rPr>
          <w:rFonts w:asciiTheme="minorHAnsi" w:hAnsiTheme="minorHAnsi" w:cstheme="minorHAnsi"/>
          <w:sz w:val="21"/>
          <w:szCs w:val="21"/>
        </w:rPr>
        <w:t>ed</w:t>
      </w:r>
      <w:r w:rsidRPr="00AE6C85">
        <w:rPr>
          <w:rFonts w:asciiTheme="minorHAnsi" w:hAnsiTheme="minorHAnsi" w:cstheme="minorHAnsi"/>
          <w:sz w:val="21"/>
          <w:szCs w:val="21"/>
        </w:rPr>
        <w:t xml:space="preserve"> from the surgery</w:t>
      </w:r>
      <w:r w:rsidR="006065BC" w:rsidRPr="00AE6C85">
        <w:rPr>
          <w:rFonts w:asciiTheme="minorHAnsi" w:hAnsiTheme="minorHAnsi" w:cstheme="minorHAnsi"/>
          <w:sz w:val="21"/>
          <w:szCs w:val="21"/>
        </w:rPr>
        <w:t xml:space="preserve">. </w:t>
      </w:r>
      <w:r w:rsidR="006766FF" w:rsidRPr="00AE6C85">
        <w:rPr>
          <w:rFonts w:asciiTheme="minorHAnsi" w:hAnsiTheme="minorHAnsi" w:cstheme="minorHAnsi"/>
          <w:sz w:val="21"/>
          <w:szCs w:val="21"/>
        </w:rPr>
        <w:t xml:space="preserve">Please allow 7 working days for your registration to be processed. </w:t>
      </w:r>
    </w:p>
    <w:p w14:paraId="5BBC3892" w14:textId="77777777" w:rsidR="00AE6C85" w:rsidRPr="000F7C61" w:rsidRDefault="00AE6C85" w:rsidP="009B5B2A">
      <w:pPr>
        <w:widowControl w:val="0"/>
        <w:jc w:val="both"/>
        <w:rPr>
          <w:rFonts w:asciiTheme="minorHAnsi" w:hAnsiTheme="minorHAnsi" w:cstheme="minorHAnsi"/>
          <w:sz w:val="10"/>
          <w:szCs w:val="10"/>
        </w:rPr>
      </w:pPr>
    </w:p>
    <w:p w14:paraId="56AB4D8A" w14:textId="4EB39DDE" w:rsidR="006065BC" w:rsidRPr="00AE6C85" w:rsidRDefault="006065BC" w:rsidP="009B5B2A">
      <w:pPr>
        <w:widowControl w:val="0"/>
        <w:jc w:val="both"/>
        <w:rPr>
          <w:rFonts w:asciiTheme="minorHAnsi" w:hAnsiTheme="minorHAnsi" w:cstheme="minorHAnsi"/>
          <w:sz w:val="21"/>
          <w:szCs w:val="21"/>
        </w:rPr>
      </w:pPr>
      <w:r w:rsidRPr="00AE6C85">
        <w:rPr>
          <w:rFonts w:asciiTheme="minorHAnsi" w:hAnsiTheme="minorHAnsi" w:cstheme="minorHAnsi"/>
          <w:sz w:val="21"/>
          <w:szCs w:val="21"/>
        </w:rPr>
        <w:t>For advice on registering with a new GP or catchment area enquires. Contact Ess</w:t>
      </w:r>
      <w:r w:rsidR="0059613D" w:rsidRPr="00AE6C85">
        <w:rPr>
          <w:rFonts w:asciiTheme="minorHAnsi" w:hAnsiTheme="minorHAnsi" w:cstheme="minorHAnsi"/>
          <w:sz w:val="21"/>
          <w:szCs w:val="21"/>
        </w:rPr>
        <w:t xml:space="preserve">ex Signposting on 0300 003 2125. </w:t>
      </w:r>
    </w:p>
    <w:p w14:paraId="04CA8A6B" w14:textId="77777777" w:rsidR="0059613D" w:rsidRPr="000F7C61" w:rsidRDefault="0059613D" w:rsidP="009B5B2A">
      <w:pPr>
        <w:widowControl w:val="0"/>
        <w:jc w:val="both"/>
        <w:rPr>
          <w:rFonts w:asciiTheme="minorHAnsi" w:hAnsiTheme="minorHAnsi" w:cstheme="minorHAnsi"/>
          <w:sz w:val="10"/>
          <w:szCs w:val="10"/>
        </w:rPr>
      </w:pPr>
    </w:p>
    <w:p w14:paraId="692CD1D5" w14:textId="6E78C534" w:rsidR="00645B09" w:rsidRPr="00AE6C85" w:rsidRDefault="00F23D09"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Accountable/Named GP</w:t>
      </w:r>
    </w:p>
    <w:p w14:paraId="266E104A" w14:textId="77777777" w:rsidR="00AE6C85" w:rsidRPr="00AE6C85" w:rsidRDefault="00AE6C85" w:rsidP="00AE4EFA">
      <w:pPr>
        <w:pStyle w:val="BodyText"/>
        <w:spacing w:before="0" w:after="0"/>
        <w:rPr>
          <w:rFonts w:asciiTheme="minorHAnsi" w:hAnsiTheme="minorHAnsi" w:cstheme="minorHAnsi"/>
          <w:sz w:val="10"/>
          <w:szCs w:val="10"/>
        </w:rPr>
      </w:pPr>
    </w:p>
    <w:p w14:paraId="777AC399" w14:textId="7383AE92" w:rsidR="0031301F" w:rsidRPr="00AE6C85" w:rsidRDefault="0031301F"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The practice is required by the Government under the terms of the latest GP contract to allocate all patients a named accountable GP.</w:t>
      </w:r>
      <w:r w:rsidR="0059613D" w:rsidRPr="00AE6C85">
        <w:rPr>
          <w:rFonts w:asciiTheme="minorHAnsi" w:hAnsiTheme="minorHAnsi" w:cstheme="minorHAnsi"/>
          <w:sz w:val="21"/>
          <w:szCs w:val="21"/>
        </w:rPr>
        <w:t xml:space="preserve"> </w:t>
      </w:r>
      <w:r w:rsidRPr="00AE6C85">
        <w:rPr>
          <w:rFonts w:asciiTheme="minorHAnsi" w:hAnsiTheme="minorHAnsi" w:cstheme="minorHAnsi"/>
          <w:sz w:val="21"/>
          <w:szCs w:val="21"/>
        </w:rPr>
        <w:t>Individual patients will be informed of their named accountable GP at the first appropriate interaction with the surgery. If you wish to be told the name of your accountable GP, ask at Reception when you next attend the surgery.</w:t>
      </w:r>
    </w:p>
    <w:p w14:paraId="1DCD1CB7" w14:textId="77777777" w:rsidR="00AE6C85" w:rsidRPr="000F7C61" w:rsidRDefault="00AE6C85" w:rsidP="009B5B2A">
      <w:pPr>
        <w:pStyle w:val="BodyText"/>
        <w:spacing w:before="0" w:after="0"/>
        <w:jc w:val="both"/>
        <w:rPr>
          <w:rFonts w:asciiTheme="minorHAnsi" w:hAnsiTheme="minorHAnsi" w:cstheme="minorHAnsi"/>
          <w:sz w:val="10"/>
          <w:szCs w:val="10"/>
        </w:rPr>
      </w:pPr>
    </w:p>
    <w:p w14:paraId="3BAEC203" w14:textId="77777777" w:rsidR="0031301F" w:rsidRPr="00AE6C85" w:rsidRDefault="0031301F"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Please note: Having a named accountable GP does not prevent you seeing any other doctor in the practice. Your named accountable GP will not be available at all times, and you may need to discuss your health with an alternative doctor.</w:t>
      </w:r>
    </w:p>
    <w:p w14:paraId="3A55C9A1" w14:textId="77777777" w:rsidR="00C966CA" w:rsidRPr="00AE6C85" w:rsidRDefault="00C966CA" w:rsidP="00AE4EFA">
      <w:pPr>
        <w:pStyle w:val="BodyText"/>
        <w:spacing w:before="0" w:after="0"/>
        <w:rPr>
          <w:rFonts w:asciiTheme="minorHAnsi" w:hAnsiTheme="minorHAnsi" w:cstheme="minorHAnsi"/>
          <w:sz w:val="21"/>
          <w:szCs w:val="21"/>
        </w:rPr>
      </w:pPr>
    </w:p>
    <w:p w14:paraId="30270000" w14:textId="77777777" w:rsidR="00963265" w:rsidRDefault="00963265" w:rsidP="007478DB">
      <w:pPr>
        <w:pStyle w:val="BodyText"/>
        <w:spacing w:before="0" w:after="0"/>
        <w:rPr>
          <w:rFonts w:asciiTheme="minorHAnsi" w:hAnsiTheme="minorHAnsi" w:cstheme="minorHAnsi"/>
          <w:b/>
          <w:bCs/>
          <w:color w:val="548DD4" w:themeColor="text2" w:themeTint="99"/>
          <w:sz w:val="21"/>
          <w:szCs w:val="21"/>
        </w:rPr>
      </w:pPr>
    </w:p>
    <w:p w14:paraId="6FDDE816" w14:textId="77777777" w:rsidR="00963265" w:rsidRDefault="00963265" w:rsidP="007478DB">
      <w:pPr>
        <w:pStyle w:val="BodyText"/>
        <w:spacing w:before="0" w:after="0"/>
        <w:rPr>
          <w:rFonts w:asciiTheme="minorHAnsi" w:hAnsiTheme="minorHAnsi" w:cstheme="minorHAnsi"/>
          <w:b/>
          <w:bCs/>
          <w:color w:val="548DD4" w:themeColor="text2" w:themeTint="99"/>
          <w:sz w:val="21"/>
          <w:szCs w:val="21"/>
        </w:rPr>
      </w:pPr>
    </w:p>
    <w:p w14:paraId="0824E57B" w14:textId="6337D471" w:rsidR="007478DB" w:rsidRPr="00AE6C85" w:rsidRDefault="007478DB" w:rsidP="007478DB">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lastRenderedPageBreak/>
        <w:t>Preferred Method of Contact</w:t>
      </w:r>
    </w:p>
    <w:p w14:paraId="44EB7A25" w14:textId="77777777" w:rsidR="00AE6C85" w:rsidRPr="00AE6C85" w:rsidRDefault="00AE6C85" w:rsidP="007478DB">
      <w:pPr>
        <w:pStyle w:val="BodyText"/>
        <w:spacing w:before="0" w:after="0"/>
        <w:rPr>
          <w:rFonts w:asciiTheme="minorHAnsi" w:hAnsiTheme="minorHAnsi" w:cstheme="minorHAnsi"/>
          <w:b/>
          <w:bCs/>
          <w:color w:val="548DD4" w:themeColor="text2" w:themeTint="99"/>
          <w:sz w:val="10"/>
          <w:szCs w:val="10"/>
        </w:rPr>
      </w:pPr>
    </w:p>
    <w:p w14:paraId="0A8457CF" w14:textId="77777777" w:rsidR="007478DB" w:rsidRPr="00AE6C85" w:rsidRDefault="007478DB" w:rsidP="00CD140C">
      <w:pPr>
        <w:pStyle w:val="BodyText"/>
        <w:spacing w:before="0" w:after="0"/>
        <w:jc w:val="both"/>
        <w:rPr>
          <w:rFonts w:asciiTheme="minorHAnsi" w:hAnsiTheme="minorHAnsi" w:cstheme="minorHAnsi"/>
          <w:sz w:val="21"/>
          <w:szCs w:val="21"/>
          <w:lang w:val="en"/>
        </w:rPr>
      </w:pPr>
      <w:r w:rsidRPr="00AE6C85">
        <w:rPr>
          <w:rFonts w:asciiTheme="minorHAnsi" w:hAnsiTheme="minorHAnsi" w:cstheme="minorHAnsi"/>
          <w:sz w:val="21"/>
          <w:szCs w:val="21"/>
          <w:lang w:val="en"/>
        </w:rPr>
        <w:t>All organisations that provide NHS services, or publicly funded adult social care must have fully implemented and conformed to the Accessible Information Standard (1605) by 31</w:t>
      </w:r>
      <w:r w:rsidRPr="00AE6C85">
        <w:rPr>
          <w:rFonts w:asciiTheme="minorHAnsi" w:hAnsiTheme="minorHAnsi" w:cstheme="minorHAnsi"/>
          <w:sz w:val="21"/>
          <w:szCs w:val="21"/>
          <w:vertAlign w:val="superscript"/>
          <w:lang w:val="en"/>
        </w:rPr>
        <w:t>st</w:t>
      </w:r>
      <w:r w:rsidRPr="00AE6C85">
        <w:rPr>
          <w:rFonts w:asciiTheme="minorHAnsi" w:hAnsiTheme="minorHAnsi" w:cstheme="minorHAnsi"/>
          <w:sz w:val="21"/>
          <w:szCs w:val="21"/>
          <w:lang w:val="en"/>
        </w:rPr>
        <w:t xml:space="preserve"> July 2016. This means we would like to record your preferred method of contact so that you can receive your health information in a format you can understand.</w:t>
      </w:r>
    </w:p>
    <w:p w14:paraId="1229558D" w14:textId="77777777" w:rsidR="007478DB" w:rsidRPr="000F7C61" w:rsidRDefault="007478DB" w:rsidP="00CD140C">
      <w:pPr>
        <w:pStyle w:val="NormalWeb"/>
        <w:spacing w:after="0"/>
        <w:jc w:val="both"/>
        <w:rPr>
          <w:rFonts w:asciiTheme="minorHAnsi" w:hAnsiTheme="minorHAnsi" w:cstheme="minorHAnsi"/>
          <w:sz w:val="10"/>
          <w:szCs w:val="10"/>
          <w:lang w:val="en"/>
        </w:rPr>
      </w:pPr>
      <w:r w:rsidRPr="00AE6C85">
        <w:rPr>
          <w:rFonts w:asciiTheme="minorHAnsi" w:hAnsiTheme="minorHAnsi" w:cstheme="minorHAnsi"/>
          <w:sz w:val="21"/>
          <w:szCs w:val="21"/>
          <w:lang w:val="en"/>
        </w:rPr>
        <w:t> </w:t>
      </w:r>
    </w:p>
    <w:p w14:paraId="56C3C249" w14:textId="77777777" w:rsidR="007478DB" w:rsidRPr="00AE6C85" w:rsidRDefault="007478DB" w:rsidP="00CD140C">
      <w:pPr>
        <w:pStyle w:val="NormalWeb"/>
        <w:spacing w:after="0"/>
        <w:jc w:val="both"/>
        <w:rPr>
          <w:rFonts w:asciiTheme="minorHAnsi" w:hAnsiTheme="minorHAnsi" w:cstheme="minorHAnsi"/>
          <w:sz w:val="21"/>
          <w:szCs w:val="21"/>
          <w:lang w:val="en"/>
        </w:rPr>
      </w:pPr>
      <w:r w:rsidRPr="00AE6C85">
        <w:rPr>
          <w:rFonts w:asciiTheme="minorHAnsi" w:hAnsiTheme="minorHAnsi" w:cstheme="minorHAnsi"/>
          <w:sz w:val="21"/>
          <w:szCs w:val="21"/>
          <w:lang w:val="en"/>
        </w:rPr>
        <w:t xml:space="preserve">For most of us our preferred method of contact is our home number or mobile number but for example, if you suffer from hard of hearing or blindness that may not be suitable for you. </w:t>
      </w:r>
    </w:p>
    <w:p w14:paraId="2F014FF9" w14:textId="77777777" w:rsidR="007478DB" w:rsidRPr="000F7C61" w:rsidRDefault="007478DB" w:rsidP="00CD140C">
      <w:pPr>
        <w:pStyle w:val="NormalWeb"/>
        <w:spacing w:after="0"/>
        <w:jc w:val="both"/>
        <w:rPr>
          <w:rFonts w:asciiTheme="minorHAnsi" w:hAnsiTheme="minorHAnsi" w:cstheme="minorHAnsi"/>
          <w:sz w:val="10"/>
          <w:szCs w:val="10"/>
          <w:lang w:val="en"/>
        </w:rPr>
      </w:pPr>
      <w:r w:rsidRPr="00AE6C85">
        <w:rPr>
          <w:rFonts w:asciiTheme="minorHAnsi" w:hAnsiTheme="minorHAnsi" w:cstheme="minorHAnsi"/>
          <w:sz w:val="21"/>
          <w:szCs w:val="21"/>
          <w:lang w:val="en"/>
        </w:rPr>
        <w:t> </w:t>
      </w:r>
    </w:p>
    <w:p w14:paraId="6065DB0C" w14:textId="77777777" w:rsidR="007478DB" w:rsidRPr="00AE6C85" w:rsidRDefault="007478DB" w:rsidP="00CD140C">
      <w:pPr>
        <w:pStyle w:val="NormalWeb"/>
        <w:spacing w:after="0"/>
        <w:jc w:val="both"/>
        <w:rPr>
          <w:rFonts w:asciiTheme="minorHAnsi" w:hAnsiTheme="minorHAnsi" w:cstheme="minorHAnsi"/>
          <w:sz w:val="21"/>
          <w:szCs w:val="21"/>
          <w:lang w:val="en"/>
        </w:rPr>
      </w:pPr>
      <w:r w:rsidRPr="00AE6C85">
        <w:rPr>
          <w:rFonts w:asciiTheme="minorHAnsi" w:hAnsiTheme="minorHAnsi" w:cstheme="minorHAnsi"/>
          <w:sz w:val="21"/>
          <w:szCs w:val="21"/>
          <w:lang w:val="en"/>
        </w:rPr>
        <w:t>If you or someone you are caring for wishes us to contact you in another way, please do let us know by informing either reception or the Practice Manager at your surg</w:t>
      </w:r>
      <w:r w:rsidR="00CD140C" w:rsidRPr="00AE6C85">
        <w:rPr>
          <w:rFonts w:asciiTheme="minorHAnsi" w:hAnsiTheme="minorHAnsi" w:cstheme="minorHAnsi"/>
          <w:sz w:val="21"/>
          <w:szCs w:val="21"/>
          <w:lang w:val="en"/>
        </w:rPr>
        <w:t>ery.  </w:t>
      </w:r>
      <w:r w:rsidRPr="00AE6C85">
        <w:rPr>
          <w:rFonts w:asciiTheme="minorHAnsi" w:hAnsiTheme="minorHAnsi" w:cstheme="minorHAnsi"/>
          <w:sz w:val="21"/>
          <w:szCs w:val="21"/>
          <w:lang w:val="en"/>
        </w:rPr>
        <w:t>We will record your needs by highlighting it on your medical records.</w:t>
      </w:r>
    </w:p>
    <w:p w14:paraId="3E914229" w14:textId="77777777" w:rsidR="007478DB" w:rsidRPr="000F7C61" w:rsidRDefault="007478DB" w:rsidP="00AE4EFA">
      <w:pPr>
        <w:pStyle w:val="BodyText"/>
        <w:spacing w:before="0" w:after="0"/>
        <w:rPr>
          <w:rFonts w:asciiTheme="minorHAnsi" w:hAnsiTheme="minorHAnsi" w:cstheme="minorHAnsi"/>
          <w:sz w:val="10"/>
          <w:szCs w:val="10"/>
        </w:rPr>
      </w:pPr>
    </w:p>
    <w:p w14:paraId="65A400D3" w14:textId="77777777" w:rsidR="00C05EAF" w:rsidRPr="00AE6C85" w:rsidRDefault="00C05EAF"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How to see your Doctor/Appointmen</w:t>
      </w:r>
      <w:r w:rsidR="00E95E2C" w:rsidRPr="00AE6C85">
        <w:rPr>
          <w:rFonts w:asciiTheme="minorHAnsi" w:hAnsiTheme="minorHAnsi" w:cstheme="minorHAnsi"/>
          <w:b/>
          <w:bCs/>
          <w:color w:val="548DD4" w:themeColor="text2" w:themeTint="99"/>
          <w:sz w:val="21"/>
          <w:szCs w:val="21"/>
        </w:rPr>
        <w:t>t</w:t>
      </w:r>
      <w:r w:rsidRPr="00AE6C85">
        <w:rPr>
          <w:rFonts w:asciiTheme="minorHAnsi" w:hAnsiTheme="minorHAnsi" w:cstheme="minorHAnsi"/>
          <w:b/>
          <w:bCs/>
          <w:color w:val="548DD4" w:themeColor="text2" w:themeTint="99"/>
          <w:sz w:val="21"/>
          <w:szCs w:val="21"/>
        </w:rPr>
        <w:t xml:space="preserve">s </w:t>
      </w:r>
    </w:p>
    <w:p w14:paraId="33DB1B44" w14:textId="77777777" w:rsidR="00AE6C85" w:rsidRPr="00AE6C85" w:rsidRDefault="00AE6C85" w:rsidP="009B5B2A">
      <w:pPr>
        <w:pStyle w:val="BodyText"/>
        <w:spacing w:before="0" w:after="0"/>
        <w:jc w:val="both"/>
        <w:rPr>
          <w:rFonts w:asciiTheme="minorHAnsi" w:hAnsiTheme="minorHAnsi" w:cstheme="minorHAnsi"/>
          <w:sz w:val="10"/>
          <w:szCs w:val="10"/>
        </w:rPr>
      </w:pPr>
    </w:p>
    <w:p w14:paraId="782E50AC" w14:textId="4F84C735" w:rsidR="00645B09" w:rsidRPr="00AE6C85" w:rsidRDefault="00834C17"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O</w:t>
      </w:r>
      <w:r w:rsidR="008434CE" w:rsidRPr="00AE6C85">
        <w:rPr>
          <w:rFonts w:asciiTheme="minorHAnsi" w:hAnsiTheme="minorHAnsi" w:cstheme="minorHAnsi"/>
          <w:sz w:val="21"/>
          <w:szCs w:val="21"/>
        </w:rPr>
        <w:t xml:space="preserve">pening hours at </w:t>
      </w:r>
      <w:r w:rsidR="00A77ECB" w:rsidRPr="00AE6C85">
        <w:rPr>
          <w:rFonts w:asciiTheme="minorHAnsi" w:hAnsiTheme="minorHAnsi" w:cstheme="minorHAnsi"/>
          <w:sz w:val="21"/>
          <w:szCs w:val="21"/>
        </w:rPr>
        <w:t>Rivermead are</w:t>
      </w:r>
      <w:r w:rsidR="008B6555" w:rsidRPr="00AE6C85">
        <w:rPr>
          <w:rFonts w:asciiTheme="minorHAnsi" w:hAnsiTheme="minorHAnsi" w:cstheme="minorHAnsi"/>
          <w:sz w:val="21"/>
          <w:szCs w:val="21"/>
        </w:rPr>
        <w:t>:</w:t>
      </w:r>
      <w:r w:rsidR="00A77ECB" w:rsidRPr="00AE6C85">
        <w:rPr>
          <w:rFonts w:asciiTheme="minorHAnsi" w:hAnsiTheme="minorHAnsi" w:cstheme="minorHAnsi"/>
          <w:sz w:val="21"/>
          <w:szCs w:val="21"/>
        </w:rPr>
        <w:t xml:space="preserve"> </w:t>
      </w:r>
      <w:r w:rsidR="00E95E2C" w:rsidRPr="00AE6C85">
        <w:rPr>
          <w:rFonts w:asciiTheme="minorHAnsi" w:hAnsiTheme="minorHAnsi" w:cstheme="minorHAnsi"/>
          <w:sz w:val="21"/>
          <w:szCs w:val="21"/>
        </w:rPr>
        <w:t>8.00am to 6.30pm Monday to Friday</w:t>
      </w:r>
      <w:r w:rsidRPr="00AE6C85">
        <w:rPr>
          <w:rFonts w:asciiTheme="minorHAnsi" w:hAnsiTheme="minorHAnsi" w:cstheme="minorHAnsi"/>
          <w:sz w:val="21"/>
          <w:szCs w:val="21"/>
        </w:rPr>
        <w:t xml:space="preserve">. </w:t>
      </w:r>
      <w:r w:rsidR="00812544" w:rsidRPr="00AE6C85">
        <w:rPr>
          <w:rFonts w:asciiTheme="minorHAnsi" w:hAnsiTheme="minorHAnsi" w:cstheme="minorHAnsi"/>
          <w:sz w:val="21"/>
          <w:szCs w:val="21"/>
        </w:rPr>
        <w:t xml:space="preserve"> </w:t>
      </w:r>
    </w:p>
    <w:p w14:paraId="2633FE9D" w14:textId="77777777" w:rsidR="00AE6C85" w:rsidRPr="000F7C61" w:rsidRDefault="00AE6C85" w:rsidP="009B5B2A">
      <w:pPr>
        <w:pStyle w:val="BodyText"/>
        <w:spacing w:before="0" w:after="0"/>
        <w:jc w:val="both"/>
        <w:rPr>
          <w:rFonts w:asciiTheme="minorHAnsi" w:hAnsiTheme="minorHAnsi" w:cstheme="minorHAnsi"/>
          <w:sz w:val="10"/>
          <w:szCs w:val="10"/>
        </w:rPr>
      </w:pPr>
    </w:p>
    <w:p w14:paraId="5982A436" w14:textId="5CE07E90" w:rsidR="00AE6C85" w:rsidRPr="00AE6C85" w:rsidRDefault="00963265" w:rsidP="009B5B2A">
      <w:pPr>
        <w:pStyle w:val="BodyText"/>
        <w:spacing w:before="0" w:after="0"/>
        <w:jc w:val="both"/>
        <w:rPr>
          <w:rFonts w:asciiTheme="minorHAnsi" w:hAnsiTheme="minorHAnsi" w:cstheme="minorHAnsi"/>
          <w:sz w:val="21"/>
          <w:szCs w:val="21"/>
        </w:rPr>
      </w:pPr>
      <w:r>
        <w:rPr>
          <w:rFonts w:asciiTheme="minorHAnsi" w:hAnsiTheme="minorHAnsi" w:cstheme="minorHAnsi"/>
          <w:sz w:val="21"/>
          <w:szCs w:val="21"/>
        </w:rPr>
        <w:t xml:space="preserve">User the contact us form on our website </w:t>
      </w:r>
      <w:hyperlink r:id="rId15" w:history="1">
        <w:r>
          <w:rPr>
            <w:rStyle w:val="Hyperlink"/>
            <w:rFonts w:asciiTheme="minorHAnsi" w:hAnsiTheme="minorHAnsi" w:cstheme="minorHAnsi"/>
            <w:sz w:val="21"/>
            <w:szCs w:val="21"/>
          </w:rPr>
          <w:t>link</w:t>
        </w:r>
      </w:hyperlink>
      <w:r>
        <w:rPr>
          <w:rFonts w:asciiTheme="minorHAnsi" w:hAnsiTheme="minorHAnsi" w:cstheme="minorHAnsi"/>
          <w:sz w:val="21"/>
          <w:szCs w:val="21"/>
        </w:rPr>
        <w:t xml:space="preserve">. If you are unable to complete the form yourself, call the surgery and our staff will complete it for you. </w:t>
      </w:r>
      <w:r w:rsidR="00214312" w:rsidRPr="00AE6C85">
        <w:rPr>
          <w:rFonts w:asciiTheme="minorHAnsi" w:hAnsiTheme="minorHAnsi" w:cstheme="minorHAnsi"/>
          <w:sz w:val="21"/>
          <w:szCs w:val="21"/>
        </w:rPr>
        <w:t xml:space="preserve"> </w:t>
      </w:r>
      <w:r>
        <w:rPr>
          <w:rFonts w:asciiTheme="minorHAnsi" w:hAnsiTheme="minorHAnsi" w:cstheme="minorHAnsi"/>
          <w:sz w:val="21"/>
          <w:szCs w:val="21"/>
        </w:rPr>
        <w:t>Your request will be triaged by one of our clinical reams and we will contact you to o</w:t>
      </w:r>
      <w:r w:rsidR="00AE6C85" w:rsidRPr="00AE6C85">
        <w:rPr>
          <w:rFonts w:asciiTheme="minorHAnsi" w:hAnsiTheme="minorHAnsi" w:cstheme="minorHAnsi"/>
          <w:sz w:val="21"/>
          <w:szCs w:val="21"/>
        </w:rPr>
        <w:t xml:space="preserve">ffer you an appointment </w:t>
      </w:r>
      <w:r w:rsidR="008A0EDD" w:rsidRPr="00AE6C85">
        <w:rPr>
          <w:rFonts w:asciiTheme="minorHAnsi" w:hAnsiTheme="minorHAnsi" w:cstheme="minorHAnsi"/>
          <w:sz w:val="21"/>
          <w:szCs w:val="21"/>
        </w:rPr>
        <w:t xml:space="preserve">with the </w:t>
      </w:r>
      <w:r w:rsidR="00AE6C85" w:rsidRPr="00AE6C85">
        <w:rPr>
          <w:rFonts w:asciiTheme="minorHAnsi" w:hAnsiTheme="minorHAnsi" w:cstheme="minorHAnsi"/>
          <w:sz w:val="21"/>
          <w:szCs w:val="21"/>
        </w:rPr>
        <w:t>most appropriate clinician for you condition</w:t>
      </w:r>
      <w:r>
        <w:rPr>
          <w:rFonts w:asciiTheme="minorHAnsi" w:hAnsiTheme="minorHAnsi" w:cstheme="minorHAnsi"/>
          <w:sz w:val="21"/>
          <w:szCs w:val="21"/>
        </w:rPr>
        <w:t xml:space="preserve"> or signpost you to an alternative service</w:t>
      </w:r>
      <w:r w:rsidR="00AE6C85" w:rsidRPr="00AE6C85">
        <w:rPr>
          <w:rFonts w:asciiTheme="minorHAnsi" w:hAnsiTheme="minorHAnsi" w:cstheme="minorHAnsi"/>
          <w:sz w:val="21"/>
          <w:szCs w:val="21"/>
        </w:rPr>
        <w:t xml:space="preserve">. This may the </w:t>
      </w:r>
      <w:r w:rsidR="008A0EDD" w:rsidRPr="00AE6C85">
        <w:rPr>
          <w:rFonts w:asciiTheme="minorHAnsi" w:hAnsiTheme="minorHAnsi" w:cstheme="minorHAnsi"/>
          <w:sz w:val="21"/>
          <w:szCs w:val="21"/>
        </w:rPr>
        <w:t>doctor</w:t>
      </w:r>
      <w:r w:rsidR="00AE6C85" w:rsidRPr="00AE6C85">
        <w:rPr>
          <w:rFonts w:asciiTheme="minorHAnsi" w:hAnsiTheme="minorHAnsi" w:cstheme="minorHAnsi"/>
          <w:sz w:val="21"/>
          <w:szCs w:val="21"/>
        </w:rPr>
        <w:t xml:space="preserve">, nurse, </w:t>
      </w:r>
      <w:r w:rsidR="00214312" w:rsidRPr="00AE6C85">
        <w:rPr>
          <w:rFonts w:asciiTheme="minorHAnsi" w:hAnsiTheme="minorHAnsi" w:cstheme="minorHAnsi"/>
          <w:sz w:val="21"/>
          <w:szCs w:val="21"/>
        </w:rPr>
        <w:t>nurse practitioner</w:t>
      </w:r>
      <w:r w:rsidR="00AE6C85" w:rsidRPr="00AE6C85">
        <w:rPr>
          <w:rFonts w:asciiTheme="minorHAnsi" w:hAnsiTheme="minorHAnsi" w:cstheme="minorHAnsi"/>
          <w:sz w:val="21"/>
          <w:szCs w:val="21"/>
        </w:rPr>
        <w:t xml:space="preserve">, pharmacist, paramedic, physiotherapist, social </w:t>
      </w:r>
      <w:r w:rsidR="000F7C61" w:rsidRPr="00AE6C85">
        <w:rPr>
          <w:rFonts w:asciiTheme="minorHAnsi" w:hAnsiTheme="minorHAnsi" w:cstheme="minorHAnsi"/>
          <w:sz w:val="21"/>
          <w:szCs w:val="21"/>
        </w:rPr>
        <w:t>prescriber,</w:t>
      </w:r>
      <w:r w:rsidR="00AE6C85" w:rsidRPr="00AE6C85">
        <w:rPr>
          <w:rFonts w:asciiTheme="minorHAnsi" w:hAnsiTheme="minorHAnsi" w:cstheme="minorHAnsi"/>
          <w:sz w:val="21"/>
          <w:szCs w:val="21"/>
        </w:rPr>
        <w:t xml:space="preserve"> or another appropriate clinician</w:t>
      </w:r>
      <w:r w:rsidR="00214312" w:rsidRPr="00AE6C85">
        <w:rPr>
          <w:rFonts w:asciiTheme="minorHAnsi" w:hAnsiTheme="minorHAnsi" w:cstheme="minorHAnsi"/>
          <w:sz w:val="21"/>
          <w:szCs w:val="21"/>
        </w:rPr>
        <w:t xml:space="preserve">. </w:t>
      </w:r>
    </w:p>
    <w:p w14:paraId="233815E9" w14:textId="77777777" w:rsidR="00AE6C85" w:rsidRPr="000F7C61" w:rsidRDefault="00AE6C85" w:rsidP="009B5B2A">
      <w:pPr>
        <w:pStyle w:val="BodyText"/>
        <w:spacing w:before="0" w:after="0"/>
        <w:jc w:val="both"/>
        <w:rPr>
          <w:rFonts w:asciiTheme="minorHAnsi" w:hAnsiTheme="minorHAnsi" w:cstheme="minorHAnsi"/>
          <w:sz w:val="10"/>
          <w:szCs w:val="10"/>
        </w:rPr>
      </w:pPr>
    </w:p>
    <w:p w14:paraId="23D9CD2C" w14:textId="03E27F3E" w:rsidR="002512B0" w:rsidRPr="00AE6C85" w:rsidRDefault="00214312"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If you cannot keep your appointment, please cancel it so that it can be used for someone else.</w:t>
      </w:r>
      <w:r w:rsidR="0059613D" w:rsidRPr="00AE6C85">
        <w:rPr>
          <w:rFonts w:asciiTheme="minorHAnsi" w:hAnsiTheme="minorHAnsi" w:cstheme="minorHAnsi"/>
          <w:sz w:val="21"/>
          <w:szCs w:val="21"/>
        </w:rPr>
        <w:t xml:space="preserve"> </w:t>
      </w:r>
    </w:p>
    <w:p w14:paraId="75A0E008" w14:textId="77777777" w:rsidR="00812544" w:rsidRPr="000F7C61" w:rsidRDefault="00812544" w:rsidP="009B5B2A">
      <w:pPr>
        <w:pStyle w:val="BodyText"/>
        <w:spacing w:before="0" w:after="0"/>
        <w:jc w:val="both"/>
        <w:rPr>
          <w:rFonts w:asciiTheme="minorHAnsi" w:hAnsiTheme="minorHAnsi" w:cstheme="minorHAnsi"/>
          <w:sz w:val="10"/>
          <w:szCs w:val="10"/>
        </w:rPr>
      </w:pPr>
    </w:p>
    <w:p w14:paraId="37BF84F3" w14:textId="4981C3E2" w:rsidR="00214312" w:rsidRPr="00AE6C85" w:rsidRDefault="0059613D"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Appointments can also be cancelled via our practice website</w:t>
      </w:r>
      <w:r w:rsidR="008A0EDD" w:rsidRPr="00AE6C85">
        <w:rPr>
          <w:rFonts w:asciiTheme="minorHAnsi" w:hAnsiTheme="minorHAnsi" w:cstheme="minorHAnsi"/>
          <w:sz w:val="21"/>
          <w:szCs w:val="21"/>
        </w:rPr>
        <w:t xml:space="preserve"> or NHS App </w:t>
      </w:r>
      <w:hyperlink r:id="rId16" w:history="1">
        <w:r w:rsidR="006766FF" w:rsidRPr="00AE6C85">
          <w:rPr>
            <w:rStyle w:val="Hyperlink"/>
            <w:rFonts w:asciiTheme="minorHAnsi" w:hAnsiTheme="minorHAnsi" w:cstheme="minorHAnsi"/>
            <w:sz w:val="21"/>
            <w:szCs w:val="21"/>
          </w:rPr>
          <w:t>link</w:t>
        </w:r>
      </w:hyperlink>
      <w:r w:rsidRPr="00AE6C85">
        <w:rPr>
          <w:rFonts w:asciiTheme="minorHAnsi" w:hAnsiTheme="minorHAnsi" w:cstheme="minorHAnsi"/>
          <w:sz w:val="21"/>
          <w:szCs w:val="21"/>
        </w:rPr>
        <w:t>.</w:t>
      </w:r>
      <w:r w:rsidR="006766FF" w:rsidRPr="00AE6C85">
        <w:rPr>
          <w:rFonts w:asciiTheme="minorHAnsi" w:hAnsiTheme="minorHAnsi" w:cstheme="minorHAnsi"/>
          <w:sz w:val="21"/>
          <w:szCs w:val="21"/>
        </w:rPr>
        <w:t xml:space="preserve"> </w:t>
      </w:r>
      <w:r w:rsidRPr="00AE6C85">
        <w:rPr>
          <w:rFonts w:asciiTheme="minorHAnsi" w:hAnsiTheme="minorHAnsi" w:cstheme="minorHAnsi"/>
          <w:sz w:val="21"/>
          <w:szCs w:val="21"/>
        </w:rPr>
        <w:t xml:space="preserve"> </w:t>
      </w:r>
      <w:r w:rsidR="006766FF" w:rsidRPr="00AE6C85">
        <w:rPr>
          <w:rFonts w:asciiTheme="minorHAnsi" w:hAnsiTheme="minorHAnsi" w:cstheme="minorHAnsi"/>
          <w:sz w:val="21"/>
          <w:szCs w:val="21"/>
        </w:rPr>
        <w:t xml:space="preserve">If you apply at the </w:t>
      </w:r>
      <w:r w:rsidR="000F7C61" w:rsidRPr="00AE6C85">
        <w:rPr>
          <w:rFonts w:asciiTheme="minorHAnsi" w:hAnsiTheme="minorHAnsi" w:cstheme="minorHAnsi"/>
          <w:sz w:val="21"/>
          <w:szCs w:val="21"/>
        </w:rPr>
        <w:t>surgery,</w:t>
      </w:r>
      <w:r w:rsidR="006766FF" w:rsidRPr="00AE6C85">
        <w:rPr>
          <w:rFonts w:asciiTheme="minorHAnsi" w:hAnsiTheme="minorHAnsi" w:cstheme="minorHAnsi"/>
          <w:sz w:val="21"/>
          <w:szCs w:val="21"/>
        </w:rPr>
        <w:t xml:space="preserve"> y</w:t>
      </w:r>
      <w:r w:rsidRPr="00AE6C85">
        <w:rPr>
          <w:rFonts w:asciiTheme="minorHAnsi" w:hAnsiTheme="minorHAnsi" w:cstheme="minorHAnsi"/>
          <w:sz w:val="21"/>
          <w:szCs w:val="21"/>
        </w:rPr>
        <w:t xml:space="preserve">ou will need </w:t>
      </w:r>
      <w:r w:rsidR="006766FF" w:rsidRPr="00AE6C85">
        <w:rPr>
          <w:rFonts w:asciiTheme="minorHAnsi" w:hAnsiTheme="minorHAnsi" w:cstheme="minorHAnsi"/>
          <w:sz w:val="21"/>
          <w:szCs w:val="21"/>
        </w:rPr>
        <w:t xml:space="preserve">to </w:t>
      </w:r>
      <w:r w:rsidR="008A0EDD" w:rsidRPr="00AE6C85">
        <w:rPr>
          <w:rFonts w:asciiTheme="minorHAnsi" w:hAnsiTheme="minorHAnsi" w:cstheme="minorHAnsi"/>
          <w:sz w:val="21"/>
          <w:szCs w:val="21"/>
        </w:rPr>
        <w:t>bring photo ID with you</w:t>
      </w:r>
      <w:r w:rsidRPr="00AE6C85">
        <w:rPr>
          <w:rFonts w:asciiTheme="minorHAnsi" w:hAnsiTheme="minorHAnsi" w:cstheme="minorHAnsi"/>
          <w:sz w:val="21"/>
          <w:szCs w:val="21"/>
        </w:rPr>
        <w:t>.</w:t>
      </w:r>
      <w:r w:rsidR="002512B0" w:rsidRPr="00AE6C85">
        <w:rPr>
          <w:rFonts w:asciiTheme="minorHAnsi" w:hAnsiTheme="minorHAnsi" w:cstheme="minorHAnsi"/>
          <w:sz w:val="21"/>
          <w:szCs w:val="21"/>
        </w:rPr>
        <w:t xml:space="preserve"> </w:t>
      </w:r>
    </w:p>
    <w:p w14:paraId="495C2370" w14:textId="77777777" w:rsidR="00C966CA" w:rsidRPr="000F7C61" w:rsidRDefault="00C966CA" w:rsidP="00AE4EFA">
      <w:pPr>
        <w:pStyle w:val="BodyText"/>
        <w:spacing w:before="0" w:after="0"/>
        <w:rPr>
          <w:rFonts w:asciiTheme="minorHAnsi" w:hAnsiTheme="minorHAnsi" w:cstheme="minorHAnsi"/>
          <w:sz w:val="10"/>
          <w:szCs w:val="10"/>
        </w:rPr>
      </w:pPr>
    </w:p>
    <w:p w14:paraId="6EC84C43" w14:textId="77777777" w:rsidR="00FD31F9" w:rsidRPr="00AE6C85" w:rsidRDefault="00AF6905"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Appointments</w:t>
      </w:r>
    </w:p>
    <w:p w14:paraId="63C636F5" w14:textId="77777777" w:rsidR="00AE6C85" w:rsidRPr="00AE6C85" w:rsidRDefault="00AE6C85" w:rsidP="009B5B2A">
      <w:pPr>
        <w:pStyle w:val="BodyText"/>
        <w:spacing w:before="0" w:after="0"/>
        <w:jc w:val="both"/>
        <w:rPr>
          <w:rFonts w:asciiTheme="minorHAnsi" w:hAnsiTheme="minorHAnsi" w:cstheme="minorHAnsi"/>
          <w:sz w:val="10"/>
          <w:szCs w:val="10"/>
        </w:rPr>
      </w:pPr>
    </w:p>
    <w:p w14:paraId="1522989C" w14:textId="664F72AA" w:rsidR="00AF6905" w:rsidRPr="00AE6C85" w:rsidRDefault="006766FF"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A proportion of our appointments with the GP/ANP/paramedic are available up to </w:t>
      </w:r>
      <w:r w:rsidR="00D74E88">
        <w:rPr>
          <w:rFonts w:asciiTheme="minorHAnsi" w:hAnsiTheme="minorHAnsi" w:cstheme="minorHAnsi"/>
          <w:sz w:val="21"/>
          <w:szCs w:val="21"/>
        </w:rPr>
        <w:t xml:space="preserve">two weeks </w:t>
      </w:r>
      <w:r w:rsidRPr="00AE6C85">
        <w:rPr>
          <w:rFonts w:asciiTheme="minorHAnsi" w:hAnsiTheme="minorHAnsi" w:cstheme="minorHAnsi"/>
          <w:sz w:val="21"/>
          <w:szCs w:val="21"/>
        </w:rPr>
        <w:t xml:space="preserve">in advance. </w:t>
      </w:r>
    </w:p>
    <w:p w14:paraId="6B454C4C" w14:textId="77777777" w:rsidR="00812544" w:rsidRPr="000F7C61" w:rsidRDefault="00812544" w:rsidP="009B5B2A">
      <w:pPr>
        <w:pStyle w:val="BodyText"/>
        <w:spacing w:before="0" w:after="0"/>
        <w:jc w:val="both"/>
        <w:rPr>
          <w:rFonts w:asciiTheme="minorHAnsi" w:hAnsiTheme="minorHAnsi" w:cstheme="minorHAnsi"/>
          <w:sz w:val="10"/>
          <w:szCs w:val="10"/>
        </w:rPr>
      </w:pPr>
    </w:p>
    <w:p w14:paraId="5C8CDF37" w14:textId="46372DF2" w:rsidR="00FD31F9" w:rsidRPr="00AE6C85" w:rsidRDefault="00FD31F9"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Urgent Appointments</w:t>
      </w:r>
    </w:p>
    <w:p w14:paraId="4DEA7EB2"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235C387E" w14:textId="4267612D" w:rsidR="00FD31F9" w:rsidRPr="00AE6C85" w:rsidRDefault="00AE6C85"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Urgent</w:t>
      </w:r>
      <w:r w:rsidR="00FD31F9" w:rsidRPr="00AE6C85">
        <w:rPr>
          <w:rFonts w:asciiTheme="minorHAnsi" w:hAnsiTheme="minorHAnsi" w:cstheme="minorHAnsi"/>
          <w:sz w:val="21"/>
          <w:szCs w:val="21"/>
        </w:rPr>
        <w:t xml:space="preserve"> appointments are reserved for acute illnesses. </w:t>
      </w:r>
      <w:r w:rsidR="00D74E88">
        <w:rPr>
          <w:rFonts w:asciiTheme="minorHAnsi" w:hAnsiTheme="minorHAnsi" w:cstheme="minorHAnsi"/>
          <w:sz w:val="21"/>
          <w:szCs w:val="21"/>
        </w:rPr>
        <w:t xml:space="preserve">Please use the website contact us form or call the surgery. </w:t>
      </w:r>
      <w:r w:rsidR="006766FF" w:rsidRPr="00AE6C85">
        <w:rPr>
          <w:rFonts w:asciiTheme="minorHAnsi" w:hAnsiTheme="minorHAnsi" w:cstheme="minorHAnsi"/>
          <w:sz w:val="21"/>
          <w:szCs w:val="21"/>
        </w:rPr>
        <w:t>Th</w:t>
      </w:r>
      <w:r w:rsidR="000A79C9" w:rsidRPr="00AE6C85">
        <w:rPr>
          <w:rFonts w:asciiTheme="minorHAnsi" w:hAnsiTheme="minorHAnsi" w:cstheme="minorHAnsi"/>
          <w:sz w:val="21"/>
          <w:szCs w:val="21"/>
        </w:rPr>
        <w:t>ese</w:t>
      </w:r>
      <w:r w:rsidR="006766FF" w:rsidRPr="00AE6C85">
        <w:rPr>
          <w:rFonts w:asciiTheme="minorHAnsi" w:hAnsiTheme="minorHAnsi" w:cstheme="minorHAnsi"/>
          <w:sz w:val="21"/>
          <w:szCs w:val="21"/>
        </w:rPr>
        <w:t xml:space="preserve"> may be </w:t>
      </w:r>
      <w:r w:rsidR="000A79C9" w:rsidRPr="00AE6C85">
        <w:rPr>
          <w:rFonts w:asciiTheme="minorHAnsi" w:hAnsiTheme="minorHAnsi" w:cstheme="minorHAnsi"/>
          <w:sz w:val="21"/>
          <w:szCs w:val="21"/>
        </w:rPr>
        <w:t xml:space="preserve">with </w:t>
      </w:r>
      <w:r w:rsidR="006766FF" w:rsidRPr="00AE6C85">
        <w:rPr>
          <w:rFonts w:asciiTheme="minorHAnsi" w:hAnsiTheme="minorHAnsi" w:cstheme="minorHAnsi"/>
          <w:sz w:val="21"/>
          <w:szCs w:val="21"/>
        </w:rPr>
        <w:t>the GP or one of our other clinicians</w:t>
      </w:r>
      <w:r w:rsidR="000A79C9" w:rsidRPr="00AE6C85">
        <w:rPr>
          <w:rFonts w:asciiTheme="minorHAnsi" w:hAnsiTheme="minorHAnsi" w:cstheme="minorHAnsi"/>
          <w:sz w:val="21"/>
          <w:szCs w:val="21"/>
        </w:rPr>
        <w:t xml:space="preserve">. </w:t>
      </w:r>
    </w:p>
    <w:p w14:paraId="0A18ACE8" w14:textId="77777777" w:rsidR="00D74E88" w:rsidRDefault="00D74E88" w:rsidP="00AE4EFA">
      <w:pPr>
        <w:pStyle w:val="BodyText"/>
        <w:spacing w:before="0" w:after="0"/>
        <w:rPr>
          <w:rFonts w:asciiTheme="minorHAnsi" w:hAnsiTheme="minorHAnsi" w:cstheme="minorHAnsi"/>
          <w:b/>
          <w:bCs/>
          <w:color w:val="548DD4" w:themeColor="text2" w:themeTint="99"/>
          <w:sz w:val="21"/>
          <w:szCs w:val="21"/>
        </w:rPr>
      </w:pPr>
      <w:bookmarkStart w:id="5" w:name="_Toc16308926"/>
      <w:bookmarkStart w:id="6" w:name="_Toc16309050"/>
      <w:bookmarkStart w:id="7" w:name="_Toc25650045"/>
      <w:bookmarkStart w:id="8" w:name="_Toc45358840"/>
    </w:p>
    <w:p w14:paraId="4A8C7275" w14:textId="34CF2705" w:rsidR="007F26C3" w:rsidRPr="00AE6C85" w:rsidRDefault="007F26C3"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lastRenderedPageBreak/>
        <w:t>Home Visits</w:t>
      </w:r>
    </w:p>
    <w:p w14:paraId="24BF1FD2"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562D9692" w14:textId="58D581E0" w:rsidR="000A79C9" w:rsidRPr="00AE6C85" w:rsidRDefault="00D74E88" w:rsidP="009B5B2A">
      <w:pPr>
        <w:pStyle w:val="BodyText"/>
        <w:spacing w:before="0" w:after="0"/>
        <w:jc w:val="both"/>
        <w:rPr>
          <w:rFonts w:asciiTheme="minorHAnsi" w:hAnsiTheme="minorHAnsi" w:cstheme="minorHAnsi"/>
          <w:sz w:val="21"/>
          <w:szCs w:val="21"/>
        </w:rPr>
      </w:pPr>
      <w:r>
        <w:rPr>
          <w:rFonts w:asciiTheme="minorHAnsi" w:hAnsiTheme="minorHAnsi" w:cstheme="minorHAnsi"/>
          <w:sz w:val="21"/>
          <w:szCs w:val="21"/>
        </w:rPr>
        <w:t>Please use the website contact us form or call the surgery</w:t>
      </w:r>
      <w:r w:rsidRPr="00AE6C85">
        <w:rPr>
          <w:rFonts w:asciiTheme="minorHAnsi" w:hAnsiTheme="minorHAnsi" w:cstheme="minorHAnsi"/>
          <w:sz w:val="21"/>
          <w:szCs w:val="21"/>
        </w:rPr>
        <w:t xml:space="preserve"> </w:t>
      </w:r>
      <w:r w:rsidR="007F26C3" w:rsidRPr="00AE6C85">
        <w:rPr>
          <w:rFonts w:asciiTheme="minorHAnsi" w:hAnsiTheme="minorHAnsi" w:cstheme="minorHAnsi"/>
          <w:sz w:val="21"/>
          <w:szCs w:val="21"/>
        </w:rPr>
        <w:t>before 10.30am</w:t>
      </w:r>
      <w:r w:rsidR="00AE6C85" w:rsidRPr="00AE6C85">
        <w:rPr>
          <w:rFonts w:asciiTheme="minorHAnsi" w:hAnsiTheme="minorHAnsi" w:cstheme="minorHAnsi"/>
          <w:sz w:val="21"/>
          <w:szCs w:val="21"/>
        </w:rPr>
        <w:t xml:space="preserve"> </w:t>
      </w:r>
      <w:r w:rsidR="007F26C3" w:rsidRPr="00AE6C85">
        <w:rPr>
          <w:rFonts w:asciiTheme="minorHAnsi" w:hAnsiTheme="minorHAnsi" w:cstheme="minorHAnsi"/>
          <w:sz w:val="21"/>
          <w:szCs w:val="21"/>
        </w:rPr>
        <w:t xml:space="preserve">so that they can be allocated in the most effective way. </w:t>
      </w:r>
      <w:r w:rsidR="00AE6C85" w:rsidRPr="00AE6C85">
        <w:rPr>
          <w:rFonts w:asciiTheme="minorHAnsi" w:hAnsiTheme="minorHAnsi" w:cstheme="minorHAnsi"/>
          <w:sz w:val="21"/>
          <w:szCs w:val="21"/>
        </w:rPr>
        <w:t xml:space="preserve">If </w:t>
      </w:r>
      <w:r w:rsidR="000F7C61" w:rsidRPr="00AE6C85">
        <w:rPr>
          <w:rFonts w:asciiTheme="minorHAnsi" w:hAnsiTheme="minorHAnsi" w:cstheme="minorHAnsi"/>
          <w:sz w:val="21"/>
          <w:szCs w:val="21"/>
        </w:rPr>
        <w:t>your</w:t>
      </w:r>
      <w:r w:rsidR="00AE6C85" w:rsidRPr="00AE6C85">
        <w:rPr>
          <w:rFonts w:asciiTheme="minorHAnsi" w:hAnsiTheme="minorHAnsi" w:cstheme="minorHAnsi"/>
          <w:sz w:val="21"/>
          <w:szCs w:val="21"/>
        </w:rPr>
        <w:t xml:space="preserve"> illness is an </w:t>
      </w:r>
      <w:r w:rsidR="000F7C61" w:rsidRPr="00AE6C85">
        <w:rPr>
          <w:rFonts w:asciiTheme="minorHAnsi" w:hAnsiTheme="minorHAnsi" w:cstheme="minorHAnsi"/>
          <w:sz w:val="21"/>
          <w:szCs w:val="21"/>
        </w:rPr>
        <w:t>emergency,</w:t>
      </w:r>
      <w:r w:rsidR="00AE6C85" w:rsidRPr="00AE6C85">
        <w:rPr>
          <w:rFonts w:asciiTheme="minorHAnsi" w:hAnsiTheme="minorHAnsi" w:cstheme="minorHAnsi"/>
          <w:sz w:val="21"/>
          <w:szCs w:val="21"/>
        </w:rPr>
        <w:t xml:space="preserve"> please call 999 for immediate care. </w:t>
      </w:r>
    </w:p>
    <w:p w14:paraId="58FF6C46" w14:textId="77777777" w:rsidR="000A79C9" w:rsidRPr="000F7C61" w:rsidRDefault="000A79C9" w:rsidP="009B5B2A">
      <w:pPr>
        <w:pStyle w:val="BodyText"/>
        <w:spacing w:before="0" w:after="0"/>
        <w:jc w:val="both"/>
        <w:rPr>
          <w:rFonts w:asciiTheme="minorHAnsi" w:hAnsiTheme="minorHAnsi" w:cstheme="minorHAnsi"/>
          <w:sz w:val="10"/>
          <w:szCs w:val="10"/>
        </w:rPr>
      </w:pPr>
    </w:p>
    <w:p w14:paraId="090FE200" w14:textId="0F651194" w:rsidR="007F26C3" w:rsidRPr="00AE6C85" w:rsidRDefault="000A79C9"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A trained clinician</w:t>
      </w:r>
      <w:r w:rsidR="007F26C3" w:rsidRPr="00AE6C85">
        <w:rPr>
          <w:rFonts w:asciiTheme="minorHAnsi" w:hAnsiTheme="minorHAnsi" w:cstheme="minorHAnsi"/>
          <w:sz w:val="21"/>
          <w:szCs w:val="21"/>
        </w:rPr>
        <w:t xml:space="preserve"> will telephone </w:t>
      </w:r>
      <w:r w:rsidRPr="00AE6C85">
        <w:rPr>
          <w:rFonts w:asciiTheme="minorHAnsi" w:hAnsiTheme="minorHAnsi" w:cstheme="minorHAnsi"/>
          <w:sz w:val="21"/>
          <w:szCs w:val="21"/>
        </w:rPr>
        <w:t>you to assess your symptoms</w:t>
      </w:r>
      <w:r w:rsidR="007F26C3" w:rsidRPr="00AE6C85">
        <w:rPr>
          <w:rFonts w:asciiTheme="minorHAnsi" w:hAnsiTheme="minorHAnsi" w:cstheme="minorHAnsi"/>
          <w:sz w:val="21"/>
          <w:szCs w:val="21"/>
        </w:rPr>
        <w:t>. Visits are only carried out when, in the judgment of the clinician, they are justified by clinical need.</w:t>
      </w:r>
    </w:p>
    <w:p w14:paraId="415DD844" w14:textId="77777777" w:rsidR="00645B09" w:rsidRPr="000F7C61" w:rsidRDefault="00645B09" w:rsidP="00AE4EFA">
      <w:pPr>
        <w:pStyle w:val="BodyText"/>
        <w:spacing w:before="0" w:after="0"/>
        <w:rPr>
          <w:rFonts w:asciiTheme="minorHAnsi" w:hAnsiTheme="minorHAnsi" w:cstheme="minorHAnsi"/>
          <w:b/>
          <w:bCs/>
          <w:color w:val="548DD4" w:themeColor="text2" w:themeTint="99"/>
          <w:sz w:val="10"/>
          <w:szCs w:val="10"/>
        </w:rPr>
      </w:pPr>
    </w:p>
    <w:p w14:paraId="483E805E" w14:textId="53348ADD" w:rsidR="007F26C3" w:rsidRPr="00AE6C85" w:rsidRDefault="007F26C3"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Repeat Presc</w:t>
      </w:r>
      <w:r w:rsidR="00940EAA" w:rsidRPr="00AE6C85">
        <w:rPr>
          <w:rFonts w:asciiTheme="minorHAnsi" w:hAnsiTheme="minorHAnsi" w:cstheme="minorHAnsi"/>
          <w:b/>
          <w:bCs/>
          <w:color w:val="548DD4" w:themeColor="text2" w:themeTint="99"/>
          <w:sz w:val="21"/>
          <w:szCs w:val="21"/>
        </w:rPr>
        <w:t>r</w:t>
      </w:r>
      <w:r w:rsidRPr="00AE6C85">
        <w:rPr>
          <w:rFonts w:asciiTheme="minorHAnsi" w:hAnsiTheme="minorHAnsi" w:cstheme="minorHAnsi"/>
          <w:b/>
          <w:bCs/>
          <w:color w:val="548DD4" w:themeColor="text2" w:themeTint="99"/>
          <w:sz w:val="21"/>
          <w:szCs w:val="21"/>
        </w:rPr>
        <w:t>iptions</w:t>
      </w:r>
    </w:p>
    <w:p w14:paraId="21C01661"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20CF83EC" w14:textId="6A23CDDD" w:rsidR="007F26C3" w:rsidRPr="00AE6C85" w:rsidRDefault="00940EAA"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Repeat prescription requests should be made using the </w:t>
      </w:r>
      <w:r w:rsidR="00592E53" w:rsidRPr="00AE6C85">
        <w:rPr>
          <w:rFonts w:asciiTheme="minorHAnsi" w:hAnsiTheme="minorHAnsi" w:cstheme="minorHAnsi"/>
          <w:sz w:val="21"/>
          <w:szCs w:val="21"/>
        </w:rPr>
        <w:t>NHS App or online</w:t>
      </w:r>
      <w:r w:rsidR="000A79C9" w:rsidRPr="00AE6C85">
        <w:rPr>
          <w:rFonts w:asciiTheme="minorHAnsi" w:hAnsiTheme="minorHAnsi" w:cstheme="minorHAnsi"/>
          <w:sz w:val="21"/>
          <w:szCs w:val="21"/>
        </w:rPr>
        <w:t xml:space="preserve"> </w:t>
      </w:r>
      <w:hyperlink r:id="rId17" w:history="1">
        <w:r w:rsidR="000A79C9" w:rsidRPr="00AE6C85">
          <w:rPr>
            <w:rStyle w:val="Hyperlink"/>
            <w:rFonts w:asciiTheme="minorHAnsi" w:hAnsiTheme="minorHAnsi" w:cstheme="minorHAnsi"/>
            <w:sz w:val="21"/>
            <w:szCs w:val="21"/>
          </w:rPr>
          <w:t>link</w:t>
        </w:r>
      </w:hyperlink>
      <w:r w:rsidR="00592E53" w:rsidRPr="00AE6C85">
        <w:rPr>
          <w:rFonts w:asciiTheme="minorHAnsi" w:hAnsiTheme="minorHAnsi" w:cstheme="minorHAnsi"/>
          <w:sz w:val="21"/>
          <w:szCs w:val="21"/>
        </w:rPr>
        <w:t xml:space="preserve">. </w:t>
      </w:r>
      <w:r w:rsidR="00A717EB" w:rsidRPr="00AE6C85">
        <w:rPr>
          <w:rFonts w:asciiTheme="minorHAnsi" w:hAnsiTheme="minorHAnsi" w:cstheme="minorHAnsi"/>
          <w:sz w:val="21"/>
          <w:szCs w:val="21"/>
        </w:rPr>
        <w:t>Online</w:t>
      </w:r>
      <w:r w:rsidR="00592E53" w:rsidRPr="00AE6C85">
        <w:rPr>
          <w:rFonts w:asciiTheme="minorHAnsi" w:hAnsiTheme="minorHAnsi" w:cstheme="minorHAnsi"/>
          <w:sz w:val="21"/>
          <w:szCs w:val="21"/>
        </w:rPr>
        <w:t xml:space="preserve"> registration forms are available from our website.</w:t>
      </w:r>
      <w:r w:rsidRPr="00AE6C85">
        <w:rPr>
          <w:rFonts w:asciiTheme="minorHAnsi" w:hAnsiTheme="minorHAnsi" w:cstheme="minorHAnsi"/>
          <w:sz w:val="21"/>
          <w:szCs w:val="21"/>
        </w:rPr>
        <w:t xml:space="preserve"> To ensure that the correct drugs are prescribed we do not </w:t>
      </w:r>
      <w:r w:rsidR="000A79C9" w:rsidRPr="00AE6C85">
        <w:rPr>
          <w:rFonts w:asciiTheme="minorHAnsi" w:hAnsiTheme="minorHAnsi" w:cstheme="minorHAnsi"/>
          <w:sz w:val="21"/>
          <w:szCs w:val="21"/>
        </w:rPr>
        <w:t xml:space="preserve">in general </w:t>
      </w:r>
      <w:r w:rsidRPr="00AE6C85">
        <w:rPr>
          <w:rFonts w:asciiTheme="minorHAnsi" w:hAnsiTheme="minorHAnsi" w:cstheme="minorHAnsi"/>
          <w:sz w:val="21"/>
          <w:szCs w:val="21"/>
        </w:rPr>
        <w:t xml:space="preserve">accept telephone requests for prescriptions. We require two working days’ notice for prescription requests. </w:t>
      </w:r>
      <w:r w:rsidR="000A79C9" w:rsidRPr="00AE6C85">
        <w:rPr>
          <w:rFonts w:asciiTheme="minorHAnsi" w:hAnsiTheme="minorHAnsi" w:cstheme="minorHAnsi"/>
          <w:sz w:val="21"/>
          <w:szCs w:val="21"/>
        </w:rPr>
        <w:t xml:space="preserve">From time to </w:t>
      </w:r>
      <w:r w:rsidR="000F7C61" w:rsidRPr="00AE6C85">
        <w:rPr>
          <w:rFonts w:asciiTheme="minorHAnsi" w:hAnsiTheme="minorHAnsi" w:cstheme="minorHAnsi"/>
          <w:sz w:val="21"/>
          <w:szCs w:val="21"/>
        </w:rPr>
        <w:t>time,</w:t>
      </w:r>
      <w:r w:rsidR="000A79C9" w:rsidRPr="00AE6C85">
        <w:rPr>
          <w:rFonts w:asciiTheme="minorHAnsi" w:hAnsiTheme="minorHAnsi" w:cstheme="minorHAnsi"/>
          <w:sz w:val="21"/>
          <w:szCs w:val="21"/>
        </w:rPr>
        <w:t xml:space="preserve"> you will be advised to have a medication review before we issue your medication. This will be with one of our clinical pharmacists.</w:t>
      </w:r>
    </w:p>
    <w:p w14:paraId="5404AC2E" w14:textId="77777777" w:rsidR="00645B09" w:rsidRPr="000F7C61" w:rsidRDefault="00645B09" w:rsidP="00AE4EFA">
      <w:pPr>
        <w:pStyle w:val="BodyText"/>
        <w:spacing w:before="0" w:after="0"/>
        <w:rPr>
          <w:rFonts w:asciiTheme="minorHAnsi" w:hAnsiTheme="minorHAnsi" w:cstheme="minorHAnsi"/>
          <w:b/>
          <w:bCs/>
          <w:color w:val="548DD4" w:themeColor="text2" w:themeTint="99"/>
          <w:sz w:val="10"/>
          <w:szCs w:val="10"/>
        </w:rPr>
      </w:pPr>
    </w:p>
    <w:p w14:paraId="524E4A6F" w14:textId="612755C3" w:rsidR="00940EAA" w:rsidRPr="00AE6C85" w:rsidRDefault="00940EAA"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Test Results</w:t>
      </w:r>
    </w:p>
    <w:p w14:paraId="3D120177"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2AA27268" w14:textId="77777777" w:rsidR="00D74E88" w:rsidRDefault="00D74E88" w:rsidP="00D74E88">
      <w:pPr>
        <w:pStyle w:val="BodyText"/>
        <w:spacing w:after="0"/>
        <w:rPr>
          <w:rFonts w:asciiTheme="minorHAnsi" w:hAnsiTheme="minorHAnsi" w:cstheme="minorHAnsi"/>
          <w:sz w:val="21"/>
          <w:szCs w:val="21"/>
          <w:lang w:val="en-GB"/>
        </w:rPr>
      </w:pPr>
      <w:r w:rsidRPr="00D74E88">
        <w:rPr>
          <w:rFonts w:asciiTheme="minorHAnsi" w:hAnsiTheme="minorHAnsi" w:cstheme="minorHAnsi"/>
          <w:sz w:val="21"/>
          <w:szCs w:val="21"/>
          <w:lang w:val="en-GB"/>
        </w:rPr>
        <w:t>On having a test or investigation at the surgery we would encourage all patients to either check the NHS app or contact the surgery to find out the results.</w:t>
      </w:r>
    </w:p>
    <w:p w14:paraId="15BAE880" w14:textId="77777777" w:rsidR="00D74E88" w:rsidRPr="00D74E88" w:rsidRDefault="00D74E88" w:rsidP="00D74E88">
      <w:pPr>
        <w:pStyle w:val="BodyText"/>
        <w:spacing w:after="0"/>
        <w:rPr>
          <w:rFonts w:asciiTheme="minorHAnsi" w:hAnsiTheme="minorHAnsi" w:cstheme="minorHAnsi"/>
          <w:sz w:val="21"/>
          <w:szCs w:val="21"/>
          <w:lang w:val="en-GB"/>
        </w:rPr>
      </w:pPr>
    </w:p>
    <w:p w14:paraId="350BD9B2" w14:textId="77777777" w:rsidR="00D74E88" w:rsidRDefault="00D74E88" w:rsidP="00D74E88">
      <w:pPr>
        <w:pStyle w:val="BodyText"/>
        <w:spacing w:after="0"/>
        <w:rPr>
          <w:rFonts w:asciiTheme="minorHAnsi" w:hAnsiTheme="minorHAnsi" w:cstheme="minorHAnsi"/>
          <w:sz w:val="21"/>
          <w:szCs w:val="21"/>
          <w:lang w:val="en-GB"/>
        </w:rPr>
      </w:pPr>
      <w:r w:rsidRPr="00D74E88">
        <w:rPr>
          <w:rFonts w:asciiTheme="minorHAnsi" w:hAnsiTheme="minorHAnsi" w:cstheme="minorHAnsi"/>
          <w:sz w:val="21"/>
          <w:szCs w:val="21"/>
          <w:lang w:val="en-GB"/>
        </w:rPr>
        <w:t>Call the surgery 01245 348688 and choose option 2 between 12.30pm and 2:30pm Monday to Friday to enable us to keep our telephone lines free for urgent calls in the morning.</w:t>
      </w:r>
    </w:p>
    <w:p w14:paraId="553DF89D" w14:textId="77777777" w:rsidR="00D74E88" w:rsidRPr="00D74E88" w:rsidRDefault="00D74E88" w:rsidP="00D74E88">
      <w:pPr>
        <w:pStyle w:val="BodyText"/>
        <w:spacing w:after="0"/>
        <w:rPr>
          <w:rFonts w:asciiTheme="minorHAnsi" w:hAnsiTheme="minorHAnsi" w:cstheme="minorHAnsi"/>
          <w:sz w:val="21"/>
          <w:szCs w:val="21"/>
          <w:lang w:val="en-GB"/>
        </w:rPr>
      </w:pPr>
    </w:p>
    <w:p w14:paraId="22AB5A4E" w14:textId="77777777" w:rsidR="00D74E88" w:rsidRDefault="00D74E88" w:rsidP="00D74E88">
      <w:pPr>
        <w:pStyle w:val="BodyText"/>
        <w:spacing w:after="0"/>
        <w:rPr>
          <w:rFonts w:asciiTheme="minorHAnsi" w:hAnsiTheme="minorHAnsi" w:cstheme="minorHAnsi"/>
          <w:sz w:val="21"/>
          <w:szCs w:val="21"/>
          <w:lang w:val="en-GB"/>
        </w:rPr>
      </w:pPr>
      <w:r w:rsidRPr="00D74E88">
        <w:rPr>
          <w:rFonts w:asciiTheme="minorHAnsi" w:hAnsiTheme="minorHAnsi" w:cstheme="minorHAnsi"/>
          <w:sz w:val="21"/>
          <w:szCs w:val="21"/>
          <w:lang w:val="en-GB"/>
        </w:rPr>
        <w:t>If you do not wish to call us, please download the NHS app and you can access your records and results directly.</w:t>
      </w:r>
    </w:p>
    <w:p w14:paraId="0A530306" w14:textId="77777777" w:rsidR="00D74E88" w:rsidRPr="00D74E88" w:rsidRDefault="00D74E88" w:rsidP="00D74E88">
      <w:pPr>
        <w:pStyle w:val="BodyText"/>
        <w:spacing w:after="0"/>
        <w:rPr>
          <w:rFonts w:asciiTheme="minorHAnsi" w:hAnsiTheme="minorHAnsi" w:cstheme="minorHAnsi"/>
          <w:sz w:val="21"/>
          <w:szCs w:val="21"/>
          <w:lang w:val="en-GB"/>
        </w:rPr>
      </w:pPr>
    </w:p>
    <w:p w14:paraId="22B4379B" w14:textId="77777777" w:rsidR="00D74E88" w:rsidRDefault="00D74E88" w:rsidP="00D74E88">
      <w:pPr>
        <w:pStyle w:val="BodyText"/>
        <w:spacing w:after="0"/>
        <w:rPr>
          <w:rFonts w:asciiTheme="minorHAnsi" w:hAnsiTheme="minorHAnsi" w:cstheme="minorHAnsi"/>
          <w:sz w:val="21"/>
          <w:szCs w:val="21"/>
          <w:lang w:val="en-GB"/>
        </w:rPr>
      </w:pPr>
      <w:r w:rsidRPr="00D74E88">
        <w:rPr>
          <w:rFonts w:asciiTheme="minorHAnsi" w:hAnsiTheme="minorHAnsi" w:cstheme="minorHAnsi"/>
          <w:sz w:val="21"/>
          <w:szCs w:val="21"/>
          <w:lang w:val="en-GB"/>
        </w:rPr>
        <w:t>Staff are not clinically trained and therefore cannot advise you about your results.  They will inform you of the outcome and any feedback provided by the doctor.</w:t>
      </w:r>
    </w:p>
    <w:p w14:paraId="4D9C0552" w14:textId="77777777" w:rsidR="00D74E88" w:rsidRPr="00D74E88" w:rsidRDefault="00D74E88" w:rsidP="00D74E88">
      <w:pPr>
        <w:pStyle w:val="BodyText"/>
        <w:spacing w:after="0"/>
        <w:rPr>
          <w:rFonts w:asciiTheme="minorHAnsi" w:hAnsiTheme="minorHAnsi" w:cstheme="minorHAnsi"/>
          <w:sz w:val="21"/>
          <w:szCs w:val="21"/>
          <w:lang w:val="en-GB"/>
        </w:rPr>
      </w:pPr>
    </w:p>
    <w:p w14:paraId="76C603E8" w14:textId="77777777" w:rsidR="00D74E88" w:rsidRPr="00D74E88" w:rsidRDefault="00D74E88" w:rsidP="00D74E88">
      <w:pPr>
        <w:pStyle w:val="BodyText"/>
        <w:spacing w:after="0"/>
        <w:rPr>
          <w:rFonts w:asciiTheme="minorHAnsi" w:hAnsiTheme="minorHAnsi" w:cstheme="minorHAnsi"/>
          <w:sz w:val="21"/>
          <w:szCs w:val="21"/>
          <w:lang w:val="en-GB"/>
        </w:rPr>
      </w:pPr>
      <w:r w:rsidRPr="00D74E88">
        <w:rPr>
          <w:rFonts w:asciiTheme="minorHAnsi" w:hAnsiTheme="minorHAnsi" w:cstheme="minorHAnsi"/>
          <w:sz w:val="21"/>
          <w:szCs w:val="21"/>
          <w:lang w:val="en-GB"/>
        </w:rPr>
        <w:t>Enquiries about tests ordered by the hospital should be directed to the hospital.</w:t>
      </w:r>
    </w:p>
    <w:p w14:paraId="78FD4F66" w14:textId="77777777" w:rsidR="00645B09" w:rsidRPr="000F7C61" w:rsidRDefault="00645B09" w:rsidP="00AE4EFA">
      <w:pPr>
        <w:pStyle w:val="BodyText"/>
        <w:spacing w:before="0" w:after="0"/>
        <w:rPr>
          <w:rFonts w:asciiTheme="minorHAnsi" w:hAnsiTheme="minorHAnsi" w:cstheme="minorHAnsi"/>
          <w:b/>
          <w:bCs/>
          <w:color w:val="548DD4" w:themeColor="text2" w:themeTint="99"/>
          <w:sz w:val="10"/>
          <w:szCs w:val="10"/>
        </w:rPr>
      </w:pPr>
    </w:p>
    <w:p w14:paraId="14B26C0C" w14:textId="77777777" w:rsidR="00D74E88" w:rsidRDefault="00D74E88" w:rsidP="00AE4EFA">
      <w:pPr>
        <w:pStyle w:val="BodyText"/>
        <w:spacing w:before="0" w:after="0"/>
        <w:rPr>
          <w:rFonts w:asciiTheme="minorHAnsi" w:hAnsiTheme="minorHAnsi" w:cstheme="minorHAnsi"/>
          <w:b/>
          <w:bCs/>
          <w:color w:val="548DD4" w:themeColor="text2" w:themeTint="99"/>
          <w:sz w:val="21"/>
          <w:szCs w:val="21"/>
        </w:rPr>
      </w:pPr>
    </w:p>
    <w:p w14:paraId="2725EF7F" w14:textId="77777777" w:rsidR="00D74E88" w:rsidRDefault="00D74E88" w:rsidP="00AE4EFA">
      <w:pPr>
        <w:pStyle w:val="BodyText"/>
        <w:spacing w:before="0" w:after="0"/>
        <w:rPr>
          <w:rFonts w:asciiTheme="minorHAnsi" w:hAnsiTheme="minorHAnsi" w:cstheme="minorHAnsi"/>
          <w:b/>
          <w:bCs/>
          <w:color w:val="548DD4" w:themeColor="text2" w:themeTint="99"/>
          <w:sz w:val="21"/>
          <w:szCs w:val="21"/>
        </w:rPr>
      </w:pPr>
    </w:p>
    <w:p w14:paraId="28DBF358" w14:textId="1BE7D011" w:rsidR="0014196A" w:rsidRPr="00AE6C85" w:rsidRDefault="0014196A"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lastRenderedPageBreak/>
        <w:t>Disabled Access</w:t>
      </w:r>
    </w:p>
    <w:p w14:paraId="642390A6"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1913310A" w14:textId="77777777" w:rsidR="0014196A" w:rsidRPr="00AE6C85" w:rsidRDefault="0014196A"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Wheelchair access is possible to all consultation and treatment rooms. At Rivermead this is via the lift in the foyer (a fire lift is installed for emergency evacuation). Wheelchair access is to the side of the building at the branch site.</w:t>
      </w:r>
    </w:p>
    <w:p w14:paraId="104D1DB5" w14:textId="77777777" w:rsidR="00645B09" w:rsidRPr="000F7C61" w:rsidRDefault="00645B09" w:rsidP="00AE4EFA">
      <w:pPr>
        <w:pStyle w:val="BodyText"/>
        <w:spacing w:before="0" w:after="0"/>
        <w:rPr>
          <w:rFonts w:asciiTheme="minorHAnsi" w:hAnsiTheme="minorHAnsi" w:cstheme="minorHAnsi"/>
          <w:sz w:val="10"/>
          <w:szCs w:val="10"/>
        </w:rPr>
      </w:pPr>
    </w:p>
    <w:p w14:paraId="797970C2" w14:textId="43711F46" w:rsidR="00AF3A2C" w:rsidRPr="00AE6C85" w:rsidRDefault="00032F07"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Non-NHS Work and Private F</w:t>
      </w:r>
      <w:r w:rsidR="00267A06" w:rsidRPr="00AE6C85">
        <w:rPr>
          <w:rFonts w:asciiTheme="minorHAnsi" w:hAnsiTheme="minorHAnsi" w:cstheme="minorHAnsi"/>
          <w:b/>
          <w:bCs/>
          <w:color w:val="548DD4" w:themeColor="text2" w:themeTint="99"/>
          <w:sz w:val="21"/>
          <w:szCs w:val="21"/>
        </w:rPr>
        <w:t>ees</w:t>
      </w:r>
    </w:p>
    <w:p w14:paraId="65C99AA4"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19244426" w14:textId="6DA67E90" w:rsidR="00D74E88" w:rsidRDefault="00D74E88" w:rsidP="00D74E88">
      <w:pPr>
        <w:widowControl w:val="0"/>
        <w:rPr>
          <w:rFonts w:asciiTheme="minorHAnsi" w:hAnsiTheme="minorHAnsi" w:cstheme="minorHAnsi"/>
          <w:sz w:val="21"/>
          <w:szCs w:val="21"/>
        </w:rPr>
      </w:pPr>
      <w:r w:rsidRPr="00D74E88">
        <w:rPr>
          <w:rFonts w:asciiTheme="minorHAnsi" w:hAnsiTheme="minorHAnsi" w:cstheme="minorHAnsi"/>
          <w:sz w:val="21"/>
          <w:szCs w:val="21"/>
          <w:lang w:val="en-GB"/>
        </w:rPr>
        <w:t>We are happy to undertake, by appointment, medical examinations, reports for insurance companies, employers and solicitors however please be aware that this is considered non-</w:t>
      </w:r>
      <w:proofErr w:type="spellStart"/>
      <w:r w:rsidRPr="00D74E88">
        <w:rPr>
          <w:rFonts w:asciiTheme="minorHAnsi" w:hAnsiTheme="minorHAnsi" w:cstheme="minorHAnsi"/>
          <w:sz w:val="21"/>
          <w:szCs w:val="21"/>
          <w:lang w:val="en-GB"/>
        </w:rPr>
        <w:t>nhs</w:t>
      </w:r>
      <w:proofErr w:type="spellEnd"/>
      <w:r w:rsidRPr="00D74E88">
        <w:rPr>
          <w:rFonts w:asciiTheme="minorHAnsi" w:hAnsiTheme="minorHAnsi" w:cstheme="minorHAnsi"/>
          <w:sz w:val="21"/>
          <w:szCs w:val="21"/>
          <w:lang w:val="en-GB"/>
        </w:rPr>
        <w:t xml:space="preserve"> work and will incur a charge.</w:t>
      </w:r>
      <w:r>
        <w:rPr>
          <w:rFonts w:asciiTheme="minorHAnsi" w:hAnsiTheme="minorHAnsi" w:cstheme="minorHAnsi"/>
          <w:sz w:val="21"/>
          <w:szCs w:val="21"/>
          <w:lang w:val="en-GB"/>
        </w:rPr>
        <w:t xml:space="preserve"> </w:t>
      </w:r>
      <w:hyperlink r:id="rId18" w:history="1">
        <w:r w:rsidRPr="00D74E88">
          <w:rPr>
            <w:rStyle w:val="Hyperlink"/>
            <w:rFonts w:asciiTheme="minorHAnsi" w:hAnsiTheme="minorHAnsi" w:cstheme="minorHAnsi"/>
            <w:sz w:val="21"/>
            <w:szCs w:val="21"/>
            <w:lang w:val="en-GB"/>
          </w:rPr>
          <w:t>Download our 2024 Fees List.</w:t>
        </w:r>
      </w:hyperlink>
    </w:p>
    <w:p w14:paraId="1CE8D165" w14:textId="77777777" w:rsidR="00D74E88" w:rsidRPr="00D74E88" w:rsidRDefault="00D74E88" w:rsidP="00D74E88">
      <w:pPr>
        <w:widowControl w:val="0"/>
        <w:rPr>
          <w:rFonts w:asciiTheme="minorHAnsi" w:hAnsiTheme="minorHAnsi" w:cstheme="minorHAnsi"/>
          <w:sz w:val="21"/>
          <w:szCs w:val="21"/>
          <w:lang w:val="en-GB"/>
        </w:rPr>
      </w:pPr>
    </w:p>
    <w:p w14:paraId="1F572C64" w14:textId="241A80D4" w:rsidR="00D74E88" w:rsidRDefault="00D74E88" w:rsidP="00D74E88">
      <w:pPr>
        <w:widowControl w:val="0"/>
        <w:rPr>
          <w:rFonts w:asciiTheme="minorHAnsi" w:hAnsiTheme="minorHAnsi" w:cstheme="minorHAnsi"/>
          <w:sz w:val="21"/>
          <w:szCs w:val="21"/>
          <w:lang w:val="en-GB"/>
        </w:rPr>
      </w:pPr>
      <w:r w:rsidRPr="00D74E88">
        <w:rPr>
          <w:rFonts w:asciiTheme="minorHAnsi" w:hAnsiTheme="minorHAnsi" w:cstheme="minorHAnsi"/>
          <w:sz w:val="21"/>
          <w:szCs w:val="21"/>
          <w:lang w:val="en-GB"/>
        </w:rPr>
        <w:t>To request a letter of support please put your request in writing or </w:t>
      </w:r>
      <w:hyperlink r:id="rId19" w:history="1">
        <w:r w:rsidRPr="00D74E88">
          <w:rPr>
            <w:rStyle w:val="Hyperlink"/>
            <w:rFonts w:asciiTheme="minorHAnsi" w:hAnsiTheme="minorHAnsi" w:cstheme="minorHAnsi"/>
            <w:sz w:val="21"/>
            <w:szCs w:val="21"/>
            <w:lang w:val="en-GB"/>
          </w:rPr>
          <w:t>complete our online form</w:t>
        </w:r>
      </w:hyperlink>
      <w:r w:rsidRPr="00D74E88">
        <w:rPr>
          <w:rFonts w:asciiTheme="minorHAnsi" w:hAnsiTheme="minorHAnsi" w:cstheme="minorHAnsi"/>
          <w:sz w:val="21"/>
          <w:szCs w:val="21"/>
          <w:lang w:val="en-GB"/>
        </w:rPr>
        <w:t>. Full payment of </w:t>
      </w:r>
      <w:r w:rsidRPr="00D74E88">
        <w:rPr>
          <w:rFonts w:asciiTheme="minorHAnsi" w:hAnsiTheme="minorHAnsi" w:cstheme="minorHAnsi"/>
          <w:sz w:val="21"/>
          <w:szCs w:val="21"/>
          <w:u w:val="single"/>
          <w:lang w:val="en-GB"/>
        </w:rPr>
        <w:t>£40</w:t>
      </w:r>
      <w:r w:rsidRPr="00D74E88">
        <w:rPr>
          <w:rFonts w:asciiTheme="minorHAnsi" w:hAnsiTheme="minorHAnsi" w:cstheme="minorHAnsi"/>
          <w:sz w:val="21"/>
          <w:szCs w:val="21"/>
          <w:lang w:val="en-GB"/>
        </w:rPr>
        <w:t> will be required in advance. Payment to be made by cheque or cash in person at the reception desk. We will try our best to action your request in 4 weeks from payment. Please note if you require the letter prior to the 4 weeks that we have stated, we cannot guarantee that it will be ready.</w:t>
      </w:r>
    </w:p>
    <w:p w14:paraId="0D4910E8" w14:textId="77777777" w:rsidR="00D74E88" w:rsidRPr="00D74E88" w:rsidRDefault="00D74E88" w:rsidP="00D74E88">
      <w:pPr>
        <w:widowControl w:val="0"/>
        <w:rPr>
          <w:rFonts w:asciiTheme="minorHAnsi" w:hAnsiTheme="minorHAnsi" w:cstheme="minorHAnsi"/>
          <w:sz w:val="21"/>
          <w:szCs w:val="21"/>
          <w:lang w:val="en-GB"/>
        </w:rPr>
      </w:pPr>
    </w:p>
    <w:p w14:paraId="6E4EAFD9" w14:textId="4F17FE0C" w:rsidR="00D74E88" w:rsidRDefault="00D74E88" w:rsidP="00D74E88">
      <w:pPr>
        <w:widowControl w:val="0"/>
        <w:rPr>
          <w:rFonts w:asciiTheme="minorHAnsi" w:hAnsiTheme="minorHAnsi" w:cstheme="minorHAnsi"/>
          <w:sz w:val="21"/>
          <w:szCs w:val="21"/>
          <w:lang w:val="en-GB"/>
        </w:rPr>
      </w:pPr>
      <w:r w:rsidRPr="00D74E88">
        <w:rPr>
          <w:rFonts w:asciiTheme="minorHAnsi" w:hAnsiTheme="minorHAnsi" w:cstheme="minorHAnsi"/>
          <w:sz w:val="21"/>
          <w:szCs w:val="21"/>
          <w:lang w:val="en-GB"/>
        </w:rPr>
        <w:t xml:space="preserve">Unfortunately, the NHS does not cover these </w:t>
      </w:r>
      <w:proofErr w:type="gramStart"/>
      <w:r w:rsidRPr="00D74E88">
        <w:rPr>
          <w:rFonts w:asciiTheme="minorHAnsi" w:hAnsiTheme="minorHAnsi" w:cstheme="minorHAnsi"/>
          <w:sz w:val="21"/>
          <w:szCs w:val="21"/>
          <w:lang w:val="en-GB"/>
        </w:rPr>
        <w:t>services</w:t>
      </w:r>
      <w:proofErr w:type="gramEnd"/>
      <w:r w:rsidRPr="00D74E88">
        <w:rPr>
          <w:rFonts w:asciiTheme="minorHAnsi" w:hAnsiTheme="minorHAnsi" w:cstheme="minorHAnsi"/>
          <w:sz w:val="21"/>
          <w:szCs w:val="21"/>
          <w:lang w:val="en-GB"/>
        </w:rPr>
        <w:t xml:space="preserve"> and a fee will be charged, likewise, we will charge a fee for private certificates, medicals and insurance claim forms.</w:t>
      </w:r>
    </w:p>
    <w:p w14:paraId="559BD685" w14:textId="77777777" w:rsidR="00D74E88" w:rsidRPr="00D74E88" w:rsidRDefault="00D74E88" w:rsidP="00D74E88">
      <w:pPr>
        <w:widowControl w:val="0"/>
        <w:rPr>
          <w:rFonts w:asciiTheme="minorHAnsi" w:hAnsiTheme="minorHAnsi" w:cstheme="minorHAnsi"/>
          <w:sz w:val="21"/>
          <w:szCs w:val="21"/>
          <w:lang w:val="en-GB"/>
        </w:rPr>
      </w:pPr>
    </w:p>
    <w:p w14:paraId="5BBD0886" w14:textId="126DCC13" w:rsidR="00D74E88" w:rsidRDefault="00D74E88" w:rsidP="00D74E88">
      <w:pPr>
        <w:widowControl w:val="0"/>
        <w:rPr>
          <w:rFonts w:asciiTheme="minorHAnsi" w:hAnsiTheme="minorHAnsi" w:cstheme="minorHAnsi"/>
          <w:sz w:val="21"/>
          <w:szCs w:val="21"/>
          <w:lang w:val="en-GB"/>
        </w:rPr>
      </w:pPr>
      <w:r w:rsidRPr="00D74E88">
        <w:rPr>
          <w:rFonts w:asciiTheme="minorHAnsi" w:hAnsiTheme="minorHAnsi" w:cstheme="minorHAnsi"/>
          <w:sz w:val="21"/>
          <w:szCs w:val="21"/>
          <w:lang w:val="en-GB"/>
        </w:rPr>
        <w:t xml:space="preserve">Forms of such a nature will need to be paid for, prior to completion by the GP/Clinician.  Please contact the surgery for further details regarding fees. </w:t>
      </w:r>
      <w:r w:rsidR="008755A4">
        <w:rPr>
          <w:rFonts w:asciiTheme="minorHAnsi" w:hAnsiTheme="minorHAnsi" w:cstheme="minorHAnsi"/>
          <w:sz w:val="21"/>
          <w:szCs w:val="21"/>
          <w:lang w:val="en-GB"/>
        </w:rPr>
        <w:t xml:space="preserve"> </w:t>
      </w:r>
      <w:r w:rsidRPr="00D74E88">
        <w:rPr>
          <w:rFonts w:asciiTheme="minorHAnsi" w:hAnsiTheme="minorHAnsi" w:cstheme="minorHAnsi"/>
          <w:sz w:val="21"/>
          <w:szCs w:val="21"/>
          <w:lang w:val="en-GB"/>
        </w:rPr>
        <w:t xml:space="preserve"> </w:t>
      </w:r>
    </w:p>
    <w:p w14:paraId="321BF168" w14:textId="77777777" w:rsidR="001A54E6" w:rsidRPr="00D74E88" w:rsidRDefault="001A54E6" w:rsidP="00D74E88">
      <w:pPr>
        <w:widowControl w:val="0"/>
        <w:rPr>
          <w:rFonts w:asciiTheme="minorHAnsi" w:hAnsiTheme="minorHAnsi" w:cstheme="minorHAnsi"/>
          <w:sz w:val="21"/>
          <w:szCs w:val="21"/>
          <w:lang w:val="en-GB"/>
        </w:rPr>
      </w:pPr>
    </w:p>
    <w:p w14:paraId="7DFCDDB5" w14:textId="77777777" w:rsidR="00D74E88" w:rsidRPr="00D74E88" w:rsidRDefault="00D74E88" w:rsidP="00D74E88">
      <w:pPr>
        <w:widowControl w:val="0"/>
        <w:rPr>
          <w:rFonts w:asciiTheme="minorHAnsi" w:hAnsiTheme="minorHAnsi" w:cstheme="minorHAnsi"/>
          <w:sz w:val="21"/>
          <w:szCs w:val="21"/>
          <w:lang w:val="en-GB"/>
        </w:rPr>
      </w:pPr>
      <w:r w:rsidRPr="00D74E88">
        <w:rPr>
          <w:rFonts w:asciiTheme="minorHAnsi" w:hAnsiTheme="minorHAnsi" w:cstheme="minorHAnsi"/>
          <w:sz w:val="21"/>
          <w:szCs w:val="21"/>
          <w:lang w:val="en-GB"/>
        </w:rPr>
        <w:t>Full payment in advance is required for all medical examinations.</w:t>
      </w:r>
    </w:p>
    <w:p w14:paraId="658ADAF8" w14:textId="77777777" w:rsidR="00267A06" w:rsidRPr="00AE6C85" w:rsidRDefault="00267A06" w:rsidP="00AE4EFA">
      <w:pPr>
        <w:widowControl w:val="0"/>
        <w:rPr>
          <w:rFonts w:asciiTheme="minorHAnsi" w:hAnsiTheme="minorHAnsi" w:cstheme="minorHAnsi"/>
          <w:sz w:val="21"/>
          <w:szCs w:val="21"/>
        </w:rPr>
      </w:pPr>
      <w:r w:rsidRPr="00AE6C85">
        <w:rPr>
          <w:rFonts w:asciiTheme="minorHAnsi" w:hAnsiTheme="minorHAnsi" w:cstheme="minorHAnsi"/>
          <w:sz w:val="21"/>
          <w:szCs w:val="21"/>
        </w:rPr>
        <w:t> </w:t>
      </w:r>
    </w:p>
    <w:p w14:paraId="1AFF47FE" w14:textId="023E7A19" w:rsidR="00267A06" w:rsidRPr="00AE6C85" w:rsidRDefault="00267A06"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Out of Hours</w:t>
      </w:r>
    </w:p>
    <w:p w14:paraId="31DEAF81" w14:textId="77777777" w:rsidR="00AE6C85" w:rsidRPr="00AE6C85" w:rsidRDefault="00AE6C85" w:rsidP="00AE4EFA">
      <w:pPr>
        <w:pStyle w:val="BodyText"/>
        <w:spacing w:before="0" w:after="0"/>
        <w:rPr>
          <w:rFonts w:asciiTheme="minorHAnsi" w:hAnsiTheme="minorHAnsi" w:cstheme="minorHAnsi"/>
          <w:b/>
          <w:bCs/>
          <w:color w:val="548DD4" w:themeColor="text2" w:themeTint="99"/>
          <w:sz w:val="10"/>
          <w:szCs w:val="10"/>
        </w:rPr>
      </w:pPr>
    </w:p>
    <w:p w14:paraId="4E79A454" w14:textId="77777777" w:rsidR="00267A06" w:rsidRPr="00AE6C85" w:rsidRDefault="00267A06"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Between 6.30pm and 8.00am Monday to Friday and at the weekend, the surgery is closed. For general practice medical services at these times call our telephone number to hear our telephone message. This will provide you with the telephone number of the out of </w:t>
      </w:r>
      <w:r w:rsidR="00170139" w:rsidRPr="00AE6C85">
        <w:rPr>
          <w:rFonts w:asciiTheme="minorHAnsi" w:hAnsiTheme="minorHAnsi" w:cstheme="minorHAnsi"/>
          <w:sz w:val="21"/>
          <w:szCs w:val="21"/>
        </w:rPr>
        <w:t>hour’s</w:t>
      </w:r>
      <w:r w:rsidRPr="00AE6C85">
        <w:rPr>
          <w:rFonts w:asciiTheme="minorHAnsi" w:hAnsiTheme="minorHAnsi" w:cstheme="minorHAnsi"/>
          <w:sz w:val="21"/>
          <w:szCs w:val="21"/>
        </w:rPr>
        <w:t xml:space="preserve"> service or advice may be obtained via NHS 111. In serious emergencies dial 999 for an ambulance.</w:t>
      </w:r>
    </w:p>
    <w:p w14:paraId="2BA2082D" w14:textId="77777777" w:rsidR="00267A06" w:rsidRPr="000F7C61" w:rsidRDefault="00267A06" w:rsidP="00AE4EFA">
      <w:pPr>
        <w:pStyle w:val="BodyText"/>
        <w:spacing w:before="0" w:after="0"/>
        <w:rPr>
          <w:rFonts w:asciiTheme="minorHAnsi" w:hAnsiTheme="minorHAnsi" w:cstheme="minorHAnsi"/>
          <w:sz w:val="10"/>
          <w:szCs w:val="10"/>
        </w:rPr>
      </w:pPr>
      <w:r w:rsidRPr="00AE6C85">
        <w:rPr>
          <w:rFonts w:asciiTheme="minorHAnsi" w:hAnsiTheme="minorHAnsi" w:cstheme="minorHAnsi"/>
          <w:sz w:val="21"/>
          <w:szCs w:val="21"/>
        </w:rPr>
        <w:t xml:space="preserve"> </w:t>
      </w:r>
    </w:p>
    <w:p w14:paraId="02208224" w14:textId="77777777" w:rsidR="0087380D" w:rsidRPr="00AE6C85" w:rsidRDefault="0087380D"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Training</w:t>
      </w:r>
    </w:p>
    <w:p w14:paraId="5B414FE0" w14:textId="77777777" w:rsidR="00AE6C85" w:rsidRPr="00AE6C85" w:rsidRDefault="00AE6C85" w:rsidP="009B5B2A">
      <w:pPr>
        <w:pStyle w:val="BodyText"/>
        <w:spacing w:before="0" w:after="0"/>
        <w:jc w:val="both"/>
        <w:rPr>
          <w:rFonts w:asciiTheme="minorHAnsi" w:hAnsiTheme="minorHAnsi" w:cstheme="minorHAnsi"/>
          <w:sz w:val="10"/>
          <w:szCs w:val="10"/>
        </w:rPr>
      </w:pPr>
    </w:p>
    <w:p w14:paraId="342D3FBF" w14:textId="46FFB7F7" w:rsidR="00FA0721" w:rsidRPr="00AE6C85" w:rsidRDefault="0087380D"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The practice is approved for GP training.  We have GP registrars </w:t>
      </w:r>
      <w:r w:rsidR="000A79C9" w:rsidRPr="00AE6C85">
        <w:rPr>
          <w:rFonts w:asciiTheme="minorHAnsi" w:hAnsiTheme="minorHAnsi" w:cstheme="minorHAnsi"/>
          <w:sz w:val="21"/>
          <w:szCs w:val="21"/>
        </w:rPr>
        <w:t xml:space="preserve">and Foundation Doctors working </w:t>
      </w:r>
      <w:r w:rsidRPr="00AE6C85">
        <w:rPr>
          <w:rFonts w:asciiTheme="minorHAnsi" w:hAnsiTheme="minorHAnsi" w:cstheme="minorHAnsi"/>
          <w:sz w:val="21"/>
          <w:szCs w:val="21"/>
        </w:rPr>
        <w:t>under supervision</w:t>
      </w:r>
      <w:r w:rsidR="00DE5005" w:rsidRPr="00AE6C85">
        <w:rPr>
          <w:rFonts w:asciiTheme="minorHAnsi" w:hAnsiTheme="minorHAnsi" w:cstheme="minorHAnsi"/>
          <w:sz w:val="21"/>
          <w:szCs w:val="21"/>
        </w:rPr>
        <w:t>.</w:t>
      </w:r>
    </w:p>
    <w:p w14:paraId="46F363B9" w14:textId="77777777" w:rsidR="0059613D" w:rsidRPr="000F7C61" w:rsidRDefault="0059613D" w:rsidP="009B5B2A">
      <w:pPr>
        <w:pStyle w:val="BodyText"/>
        <w:spacing w:before="0" w:after="0"/>
        <w:jc w:val="both"/>
        <w:rPr>
          <w:rFonts w:asciiTheme="minorHAnsi" w:hAnsiTheme="minorHAnsi" w:cstheme="minorHAnsi"/>
          <w:sz w:val="10"/>
          <w:szCs w:val="10"/>
        </w:rPr>
      </w:pPr>
    </w:p>
    <w:p w14:paraId="024578D1" w14:textId="2D23447A" w:rsidR="0087380D" w:rsidRPr="00AE6C85" w:rsidRDefault="0087380D"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lastRenderedPageBreak/>
        <w:t xml:space="preserve">GP Registrars are experienced doctors gaining the skills necessary to work independently as a GP. </w:t>
      </w:r>
    </w:p>
    <w:p w14:paraId="3E389DC7" w14:textId="77777777" w:rsidR="0059613D" w:rsidRPr="000F7C61" w:rsidRDefault="0059613D" w:rsidP="009B5B2A">
      <w:pPr>
        <w:pStyle w:val="BodyText"/>
        <w:spacing w:before="0" w:after="0"/>
        <w:jc w:val="both"/>
        <w:rPr>
          <w:rFonts w:asciiTheme="minorHAnsi" w:hAnsiTheme="minorHAnsi" w:cstheme="minorHAnsi"/>
          <w:sz w:val="10"/>
          <w:szCs w:val="10"/>
        </w:rPr>
      </w:pPr>
    </w:p>
    <w:p w14:paraId="741C0299" w14:textId="77777777" w:rsidR="000A79C9" w:rsidRPr="00AE6C85" w:rsidRDefault="0087380D"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Foundation doctors are house </w:t>
      </w:r>
      <w:r w:rsidR="009F6F4B" w:rsidRPr="00AE6C85">
        <w:rPr>
          <w:rFonts w:asciiTheme="minorHAnsi" w:hAnsiTheme="minorHAnsi" w:cstheme="minorHAnsi"/>
          <w:sz w:val="21"/>
          <w:szCs w:val="21"/>
        </w:rPr>
        <w:t xml:space="preserve">doctors </w:t>
      </w:r>
      <w:r w:rsidRPr="00AE6C85">
        <w:rPr>
          <w:rFonts w:asciiTheme="minorHAnsi" w:hAnsiTheme="minorHAnsi" w:cstheme="minorHAnsi"/>
          <w:sz w:val="21"/>
          <w:szCs w:val="21"/>
        </w:rPr>
        <w:t>who have had at least twelve months experience in hospital medicine after qualifying before they are placed with a practice for four months</w:t>
      </w:r>
      <w:r w:rsidR="00FA0721" w:rsidRPr="00AE6C85">
        <w:rPr>
          <w:rFonts w:asciiTheme="minorHAnsi" w:hAnsiTheme="minorHAnsi" w:cstheme="minorHAnsi"/>
          <w:sz w:val="21"/>
          <w:szCs w:val="21"/>
        </w:rPr>
        <w:t>.</w:t>
      </w:r>
      <w:r w:rsidRPr="00AE6C85">
        <w:rPr>
          <w:rFonts w:asciiTheme="minorHAnsi" w:hAnsiTheme="minorHAnsi" w:cstheme="minorHAnsi"/>
          <w:sz w:val="21"/>
          <w:szCs w:val="21"/>
        </w:rPr>
        <w:t xml:space="preserve"> </w:t>
      </w:r>
    </w:p>
    <w:p w14:paraId="1D09A973" w14:textId="47647652" w:rsidR="0087380D" w:rsidRPr="000F7C61" w:rsidRDefault="0087380D" w:rsidP="009B5B2A">
      <w:pPr>
        <w:pStyle w:val="BodyText"/>
        <w:spacing w:before="0" w:after="0"/>
        <w:jc w:val="both"/>
        <w:rPr>
          <w:rFonts w:asciiTheme="minorHAnsi" w:hAnsiTheme="minorHAnsi" w:cstheme="minorHAnsi"/>
          <w:sz w:val="10"/>
          <w:szCs w:val="10"/>
        </w:rPr>
      </w:pPr>
      <w:r w:rsidRPr="00AE6C85">
        <w:rPr>
          <w:rFonts w:asciiTheme="minorHAnsi" w:hAnsiTheme="minorHAnsi" w:cstheme="minorHAnsi"/>
          <w:sz w:val="21"/>
          <w:szCs w:val="21"/>
        </w:rPr>
        <w:t xml:space="preserve"> </w:t>
      </w:r>
    </w:p>
    <w:p w14:paraId="16B65634" w14:textId="719CAD7A" w:rsidR="002512B0" w:rsidRPr="00AE6C85" w:rsidRDefault="00FA0721"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From time to time medical, midwifery or nursing student</w:t>
      </w:r>
      <w:r w:rsidR="009F6F4B" w:rsidRPr="00AE6C85">
        <w:rPr>
          <w:rFonts w:asciiTheme="minorHAnsi" w:hAnsiTheme="minorHAnsi" w:cstheme="minorHAnsi"/>
          <w:sz w:val="21"/>
          <w:szCs w:val="21"/>
        </w:rPr>
        <w:t>s are attached to the practice who may sit in our clinics.</w:t>
      </w:r>
    </w:p>
    <w:p w14:paraId="22B811F1" w14:textId="77777777" w:rsidR="000A79C9" w:rsidRPr="000F7C61" w:rsidRDefault="000A79C9" w:rsidP="009B5B2A">
      <w:pPr>
        <w:pStyle w:val="BodyText"/>
        <w:spacing w:before="0" w:after="0"/>
        <w:jc w:val="both"/>
        <w:rPr>
          <w:rFonts w:asciiTheme="minorHAnsi" w:hAnsiTheme="minorHAnsi" w:cstheme="minorHAnsi"/>
          <w:sz w:val="10"/>
          <w:szCs w:val="10"/>
        </w:rPr>
      </w:pPr>
    </w:p>
    <w:p w14:paraId="6C15CFEC" w14:textId="1F973F9F" w:rsidR="002512B0" w:rsidRPr="00AE6C85" w:rsidRDefault="000A79C9"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As part of </w:t>
      </w:r>
      <w:r w:rsidR="00AE6C85" w:rsidRPr="00AE6C85">
        <w:rPr>
          <w:rFonts w:asciiTheme="minorHAnsi" w:hAnsiTheme="minorHAnsi" w:cstheme="minorHAnsi"/>
          <w:sz w:val="21"/>
          <w:szCs w:val="21"/>
        </w:rPr>
        <w:t>training,</w:t>
      </w:r>
      <w:r w:rsidRPr="00AE6C85">
        <w:rPr>
          <w:rFonts w:asciiTheme="minorHAnsi" w:hAnsiTheme="minorHAnsi" w:cstheme="minorHAnsi"/>
          <w:sz w:val="21"/>
          <w:szCs w:val="21"/>
        </w:rPr>
        <w:t xml:space="preserve"> it is occasionally necessary to video consultations. Your consent will always be requested for this.</w:t>
      </w:r>
    </w:p>
    <w:p w14:paraId="10EDA3B3" w14:textId="77777777" w:rsidR="000A79C9" w:rsidRPr="000F7C61" w:rsidRDefault="000A79C9" w:rsidP="009B5B2A">
      <w:pPr>
        <w:pStyle w:val="BodyText"/>
        <w:spacing w:before="0" w:after="0"/>
        <w:jc w:val="both"/>
        <w:rPr>
          <w:rFonts w:asciiTheme="minorHAnsi" w:hAnsiTheme="minorHAnsi" w:cstheme="minorHAnsi"/>
          <w:sz w:val="10"/>
          <w:szCs w:val="10"/>
        </w:rPr>
      </w:pPr>
    </w:p>
    <w:p w14:paraId="1BD67212" w14:textId="21116978" w:rsidR="00FA0721" w:rsidRPr="00AE6C85" w:rsidRDefault="000A79C9"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You </w:t>
      </w:r>
      <w:r w:rsidR="00FA0721" w:rsidRPr="00AE6C85">
        <w:rPr>
          <w:rFonts w:asciiTheme="minorHAnsi" w:hAnsiTheme="minorHAnsi" w:cstheme="minorHAnsi"/>
          <w:sz w:val="21"/>
          <w:szCs w:val="21"/>
        </w:rPr>
        <w:t xml:space="preserve">have the right to refuse to have a student in </w:t>
      </w:r>
      <w:r w:rsidRPr="00AE6C85">
        <w:rPr>
          <w:rFonts w:asciiTheme="minorHAnsi" w:hAnsiTheme="minorHAnsi" w:cstheme="minorHAnsi"/>
          <w:sz w:val="21"/>
          <w:szCs w:val="21"/>
        </w:rPr>
        <w:t>your</w:t>
      </w:r>
      <w:r w:rsidR="00FA0721" w:rsidRPr="00AE6C85">
        <w:rPr>
          <w:rFonts w:asciiTheme="minorHAnsi" w:hAnsiTheme="minorHAnsi" w:cstheme="minorHAnsi"/>
          <w:sz w:val="21"/>
          <w:szCs w:val="21"/>
        </w:rPr>
        <w:t xml:space="preserve"> consulta</w:t>
      </w:r>
      <w:r w:rsidR="00AE50DC" w:rsidRPr="00AE6C85">
        <w:rPr>
          <w:rFonts w:asciiTheme="minorHAnsi" w:hAnsiTheme="minorHAnsi" w:cstheme="minorHAnsi"/>
          <w:sz w:val="21"/>
          <w:szCs w:val="21"/>
        </w:rPr>
        <w:t>t</w:t>
      </w:r>
      <w:r w:rsidR="00FA0721" w:rsidRPr="00AE6C85">
        <w:rPr>
          <w:rFonts w:asciiTheme="minorHAnsi" w:hAnsiTheme="minorHAnsi" w:cstheme="minorHAnsi"/>
          <w:sz w:val="21"/>
          <w:szCs w:val="21"/>
        </w:rPr>
        <w:t>ion.</w:t>
      </w:r>
    </w:p>
    <w:p w14:paraId="0CE2CE38" w14:textId="77777777" w:rsidR="00645B09" w:rsidRPr="000F7C61" w:rsidRDefault="00645B09" w:rsidP="00AE4EFA">
      <w:pPr>
        <w:pStyle w:val="BodyText"/>
        <w:spacing w:before="0" w:after="0"/>
        <w:rPr>
          <w:rFonts w:asciiTheme="minorHAnsi" w:hAnsiTheme="minorHAnsi" w:cstheme="minorHAnsi"/>
          <w:sz w:val="10"/>
          <w:szCs w:val="10"/>
        </w:rPr>
      </w:pPr>
    </w:p>
    <w:p w14:paraId="740DFE3A" w14:textId="77777777" w:rsidR="00AE50DC" w:rsidRPr="00AE6C85" w:rsidRDefault="00AE50DC"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Nursing</w:t>
      </w:r>
    </w:p>
    <w:p w14:paraId="318CE631" w14:textId="77777777" w:rsidR="00AE6C85" w:rsidRPr="00AE6C85" w:rsidRDefault="00AE6C85" w:rsidP="009B5B2A">
      <w:pPr>
        <w:pStyle w:val="BodyText"/>
        <w:spacing w:before="0" w:after="0"/>
        <w:jc w:val="both"/>
        <w:rPr>
          <w:rFonts w:asciiTheme="minorHAnsi" w:hAnsiTheme="minorHAnsi" w:cstheme="minorHAnsi"/>
          <w:sz w:val="10"/>
          <w:szCs w:val="10"/>
        </w:rPr>
      </w:pPr>
    </w:p>
    <w:p w14:paraId="2052A4EB" w14:textId="2E6D554E" w:rsidR="000D3EE9" w:rsidRPr="00AE6C85" w:rsidRDefault="00AE50DC"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Nurses and Health Care Assistant clinics are pre-book</w:t>
      </w:r>
      <w:r w:rsidR="000D3EE9" w:rsidRPr="00AE6C85">
        <w:rPr>
          <w:rFonts w:asciiTheme="minorHAnsi" w:hAnsiTheme="minorHAnsi" w:cstheme="minorHAnsi"/>
          <w:sz w:val="21"/>
          <w:szCs w:val="21"/>
        </w:rPr>
        <w:t xml:space="preserve">able </w:t>
      </w:r>
      <w:r w:rsidRPr="00AE6C85">
        <w:rPr>
          <w:rFonts w:asciiTheme="minorHAnsi" w:hAnsiTheme="minorHAnsi" w:cstheme="minorHAnsi"/>
          <w:sz w:val="21"/>
          <w:szCs w:val="21"/>
        </w:rPr>
        <w:t xml:space="preserve">for </w:t>
      </w:r>
      <w:r w:rsidR="00AE6C85" w:rsidRPr="00AE6C85">
        <w:rPr>
          <w:rFonts w:asciiTheme="minorHAnsi" w:hAnsiTheme="minorHAnsi" w:cstheme="minorHAnsi"/>
          <w:sz w:val="21"/>
          <w:szCs w:val="21"/>
        </w:rPr>
        <w:t xml:space="preserve">blood tests, </w:t>
      </w:r>
      <w:r w:rsidRPr="00AE6C85">
        <w:rPr>
          <w:rFonts w:asciiTheme="minorHAnsi" w:hAnsiTheme="minorHAnsi" w:cstheme="minorHAnsi"/>
          <w:sz w:val="21"/>
          <w:szCs w:val="21"/>
        </w:rPr>
        <w:t>blood pressure checks, dietary advice, dressings</w:t>
      </w:r>
      <w:r w:rsidR="000D3EE9" w:rsidRPr="00AE6C85">
        <w:rPr>
          <w:rFonts w:asciiTheme="minorHAnsi" w:hAnsiTheme="minorHAnsi" w:cstheme="minorHAnsi"/>
          <w:sz w:val="21"/>
          <w:szCs w:val="21"/>
        </w:rPr>
        <w:t xml:space="preserve">, </w:t>
      </w:r>
      <w:r w:rsidRPr="00AE6C85">
        <w:rPr>
          <w:rFonts w:asciiTheme="minorHAnsi" w:hAnsiTheme="minorHAnsi" w:cstheme="minorHAnsi"/>
          <w:sz w:val="21"/>
          <w:szCs w:val="21"/>
        </w:rPr>
        <w:t>wound care, injections, smears</w:t>
      </w:r>
      <w:r w:rsidR="000D3EE9" w:rsidRPr="00AE6C85">
        <w:rPr>
          <w:rFonts w:asciiTheme="minorHAnsi" w:hAnsiTheme="minorHAnsi" w:cstheme="minorHAnsi"/>
          <w:sz w:val="21"/>
          <w:szCs w:val="21"/>
        </w:rPr>
        <w:t>, g</w:t>
      </w:r>
      <w:r w:rsidRPr="00AE6C85">
        <w:rPr>
          <w:rFonts w:asciiTheme="minorHAnsi" w:hAnsiTheme="minorHAnsi" w:cstheme="minorHAnsi"/>
          <w:sz w:val="21"/>
          <w:szCs w:val="21"/>
        </w:rPr>
        <w:t xml:space="preserve">eneral </w:t>
      </w:r>
      <w:r w:rsidR="000F7C61" w:rsidRPr="00AE6C85">
        <w:rPr>
          <w:rFonts w:asciiTheme="minorHAnsi" w:hAnsiTheme="minorHAnsi" w:cstheme="minorHAnsi"/>
          <w:sz w:val="21"/>
          <w:szCs w:val="21"/>
        </w:rPr>
        <w:t>advice,</w:t>
      </w:r>
      <w:r w:rsidR="000D3EE9" w:rsidRPr="00AE6C85">
        <w:rPr>
          <w:rFonts w:asciiTheme="minorHAnsi" w:hAnsiTheme="minorHAnsi" w:cstheme="minorHAnsi"/>
          <w:sz w:val="21"/>
          <w:szCs w:val="21"/>
        </w:rPr>
        <w:t xml:space="preserve"> and health monitoring</w:t>
      </w:r>
      <w:r w:rsidRPr="00AE6C85">
        <w:rPr>
          <w:rFonts w:asciiTheme="minorHAnsi" w:hAnsiTheme="minorHAnsi" w:cstheme="minorHAnsi"/>
          <w:sz w:val="21"/>
          <w:szCs w:val="21"/>
        </w:rPr>
        <w:t xml:space="preserve">. </w:t>
      </w:r>
    </w:p>
    <w:p w14:paraId="5CAEE9CF" w14:textId="77777777" w:rsidR="000D3EE9" w:rsidRPr="000F7C61" w:rsidRDefault="000D3EE9" w:rsidP="009B5B2A">
      <w:pPr>
        <w:pStyle w:val="BodyText"/>
        <w:spacing w:before="0" w:after="0"/>
        <w:jc w:val="both"/>
        <w:rPr>
          <w:rFonts w:asciiTheme="minorHAnsi" w:hAnsiTheme="minorHAnsi" w:cstheme="minorHAnsi"/>
          <w:sz w:val="10"/>
          <w:szCs w:val="10"/>
        </w:rPr>
      </w:pPr>
    </w:p>
    <w:p w14:paraId="57DEE6A3" w14:textId="1D8D9C39" w:rsidR="00AF3A2C" w:rsidRPr="00AE6C85" w:rsidRDefault="00AE50DC"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Our Nurses have specialist qualifications </w:t>
      </w:r>
      <w:r w:rsidR="000D3EE9" w:rsidRPr="00AE6C85">
        <w:rPr>
          <w:rFonts w:asciiTheme="minorHAnsi" w:hAnsiTheme="minorHAnsi" w:cstheme="minorHAnsi"/>
          <w:sz w:val="21"/>
          <w:szCs w:val="21"/>
        </w:rPr>
        <w:t xml:space="preserve">in </w:t>
      </w:r>
      <w:r w:rsidRPr="00AE6C85">
        <w:rPr>
          <w:rFonts w:asciiTheme="minorHAnsi" w:hAnsiTheme="minorHAnsi" w:cstheme="minorHAnsi"/>
          <w:sz w:val="21"/>
          <w:szCs w:val="21"/>
        </w:rPr>
        <w:t xml:space="preserve">diabetes, hypertension, asthma, COPD, family planning and </w:t>
      </w:r>
      <w:r w:rsidR="00E24862" w:rsidRPr="00AE6C85">
        <w:rPr>
          <w:rFonts w:asciiTheme="minorHAnsi" w:hAnsiTheme="minorHAnsi" w:cstheme="minorHAnsi"/>
          <w:sz w:val="21"/>
          <w:szCs w:val="21"/>
        </w:rPr>
        <w:t>contraception advice.</w:t>
      </w:r>
    </w:p>
    <w:p w14:paraId="16B6BD71" w14:textId="77777777" w:rsidR="000D3EE9" w:rsidRPr="000F7C61" w:rsidRDefault="000D3EE9" w:rsidP="009B5B2A">
      <w:pPr>
        <w:pStyle w:val="BodyText"/>
        <w:spacing w:before="0" w:after="0"/>
        <w:jc w:val="both"/>
        <w:rPr>
          <w:rFonts w:asciiTheme="minorHAnsi" w:hAnsiTheme="minorHAnsi" w:cstheme="minorHAnsi"/>
          <w:sz w:val="10"/>
          <w:szCs w:val="10"/>
        </w:rPr>
      </w:pPr>
    </w:p>
    <w:p w14:paraId="1D42E6E4" w14:textId="673E2135" w:rsidR="00E24862" w:rsidRPr="00AE6C85" w:rsidRDefault="00E24862"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Please note that we </w:t>
      </w:r>
      <w:r w:rsidR="000D3EE9" w:rsidRPr="00AE6C85">
        <w:rPr>
          <w:rFonts w:asciiTheme="minorHAnsi" w:hAnsiTheme="minorHAnsi" w:cstheme="minorHAnsi"/>
          <w:sz w:val="21"/>
          <w:szCs w:val="21"/>
        </w:rPr>
        <w:t xml:space="preserve">only </w:t>
      </w:r>
      <w:r w:rsidRPr="00AE6C85">
        <w:rPr>
          <w:rFonts w:asciiTheme="minorHAnsi" w:hAnsiTheme="minorHAnsi" w:cstheme="minorHAnsi"/>
          <w:sz w:val="21"/>
          <w:szCs w:val="21"/>
        </w:rPr>
        <w:t xml:space="preserve">provide </w:t>
      </w:r>
      <w:r w:rsidR="000D3EE9" w:rsidRPr="00AE6C85">
        <w:rPr>
          <w:rFonts w:asciiTheme="minorHAnsi" w:hAnsiTheme="minorHAnsi" w:cstheme="minorHAnsi"/>
          <w:sz w:val="21"/>
          <w:szCs w:val="21"/>
        </w:rPr>
        <w:t>NHS funded</w:t>
      </w:r>
      <w:r w:rsidRPr="00AE6C85">
        <w:rPr>
          <w:rFonts w:asciiTheme="minorHAnsi" w:hAnsiTheme="minorHAnsi" w:cstheme="minorHAnsi"/>
          <w:sz w:val="21"/>
          <w:szCs w:val="21"/>
        </w:rPr>
        <w:t xml:space="preserve"> travel vaccination</w:t>
      </w:r>
      <w:r w:rsidR="000D3EE9" w:rsidRPr="00AE6C85">
        <w:rPr>
          <w:rFonts w:asciiTheme="minorHAnsi" w:hAnsiTheme="minorHAnsi" w:cstheme="minorHAnsi"/>
          <w:sz w:val="21"/>
          <w:szCs w:val="21"/>
        </w:rPr>
        <w:t xml:space="preserve">s You will need to visit a travel clinic for other vaccinations. </w:t>
      </w:r>
    </w:p>
    <w:p w14:paraId="2AA06CFB" w14:textId="77777777" w:rsidR="003D4985" w:rsidRPr="000F7C61" w:rsidRDefault="003D4985" w:rsidP="009B5B2A">
      <w:pPr>
        <w:pStyle w:val="BodyText"/>
        <w:spacing w:before="0" w:after="0"/>
        <w:jc w:val="both"/>
        <w:rPr>
          <w:rFonts w:asciiTheme="minorHAnsi" w:hAnsiTheme="minorHAnsi" w:cstheme="minorHAnsi"/>
          <w:sz w:val="10"/>
          <w:szCs w:val="10"/>
        </w:rPr>
      </w:pPr>
    </w:p>
    <w:p w14:paraId="67819CD7" w14:textId="77777777" w:rsidR="002D6F04" w:rsidRPr="00AE6C85" w:rsidRDefault="002D6F04"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Safeguarding</w:t>
      </w:r>
    </w:p>
    <w:p w14:paraId="75B1A4F5" w14:textId="77777777" w:rsidR="00AE6C85" w:rsidRPr="00AE6C85" w:rsidRDefault="00AE6C85" w:rsidP="009B5B2A">
      <w:pPr>
        <w:pStyle w:val="BodyText"/>
        <w:spacing w:before="0" w:after="0"/>
        <w:jc w:val="both"/>
        <w:rPr>
          <w:rFonts w:asciiTheme="minorHAnsi" w:hAnsiTheme="minorHAnsi" w:cstheme="minorHAnsi"/>
          <w:sz w:val="10"/>
          <w:szCs w:val="10"/>
        </w:rPr>
      </w:pPr>
    </w:p>
    <w:p w14:paraId="726AE521" w14:textId="7F66102D" w:rsidR="002D6F04" w:rsidRDefault="002D6F04"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The Practice is committed to protecting children and vulnerable adults and will make their welfare its highest priority. Where additional support is necessary this will include working with other agencies to ensure their safety. If you are concerned about a child or vulnerable </w:t>
      </w:r>
      <w:r w:rsidR="00A717EB" w:rsidRPr="00AE6C85">
        <w:rPr>
          <w:rFonts w:asciiTheme="minorHAnsi" w:hAnsiTheme="minorHAnsi" w:cstheme="minorHAnsi"/>
          <w:sz w:val="21"/>
          <w:szCs w:val="21"/>
        </w:rPr>
        <w:t>adult,</w:t>
      </w:r>
      <w:r w:rsidRPr="00AE6C85">
        <w:rPr>
          <w:rFonts w:asciiTheme="minorHAnsi" w:hAnsiTheme="minorHAnsi" w:cstheme="minorHAnsi"/>
          <w:sz w:val="21"/>
          <w:szCs w:val="21"/>
        </w:rPr>
        <w:t xml:space="preserve"> please speak to a GP or Practice Nurse.  </w:t>
      </w:r>
    </w:p>
    <w:p w14:paraId="733DC389" w14:textId="77777777" w:rsidR="001A54E6" w:rsidRPr="00AE6C85" w:rsidRDefault="001A54E6" w:rsidP="009B5B2A">
      <w:pPr>
        <w:pStyle w:val="BodyText"/>
        <w:spacing w:before="0" w:after="0"/>
        <w:jc w:val="both"/>
        <w:rPr>
          <w:rFonts w:asciiTheme="minorHAnsi" w:hAnsiTheme="minorHAnsi" w:cstheme="minorHAnsi"/>
          <w:sz w:val="21"/>
          <w:szCs w:val="21"/>
        </w:rPr>
      </w:pPr>
    </w:p>
    <w:p w14:paraId="3547AEC6" w14:textId="77777777" w:rsidR="002D6F04" w:rsidRPr="00AE6C85" w:rsidRDefault="002D6F04"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Patient Right and Responsibilities</w:t>
      </w:r>
    </w:p>
    <w:p w14:paraId="46EA8CDD" w14:textId="77777777" w:rsidR="00AE6C85" w:rsidRPr="00AE6C85" w:rsidRDefault="00AE6C85" w:rsidP="009B5B2A">
      <w:pPr>
        <w:pStyle w:val="BodyText"/>
        <w:spacing w:before="0" w:after="0"/>
        <w:jc w:val="both"/>
        <w:rPr>
          <w:rFonts w:asciiTheme="minorHAnsi" w:hAnsiTheme="minorHAnsi" w:cstheme="minorHAnsi"/>
          <w:sz w:val="10"/>
          <w:szCs w:val="10"/>
        </w:rPr>
      </w:pPr>
    </w:p>
    <w:p w14:paraId="1A08BB3F" w14:textId="4E307A1A" w:rsidR="002D6F04" w:rsidRPr="00AE6C85" w:rsidRDefault="002D6F04"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The Practice has strict rules of </w:t>
      </w:r>
      <w:r w:rsidR="00A717EB" w:rsidRPr="00AE6C85">
        <w:rPr>
          <w:rFonts w:asciiTheme="minorHAnsi" w:hAnsiTheme="minorHAnsi" w:cstheme="minorHAnsi"/>
          <w:sz w:val="21"/>
          <w:szCs w:val="21"/>
        </w:rPr>
        <w:t>confidentiality,</w:t>
      </w:r>
      <w:r w:rsidRPr="00AE6C85">
        <w:rPr>
          <w:rFonts w:asciiTheme="minorHAnsi" w:hAnsiTheme="minorHAnsi" w:cstheme="minorHAnsi"/>
          <w:sz w:val="21"/>
          <w:szCs w:val="21"/>
        </w:rPr>
        <w:t xml:space="preserve"> and no personal details will be divulged without written consent. Computer held information is subject to the Date Protection Act.</w:t>
      </w:r>
    </w:p>
    <w:p w14:paraId="5C042724" w14:textId="77777777" w:rsidR="0059613D" w:rsidRPr="000F7C61" w:rsidRDefault="0059613D" w:rsidP="009B5B2A">
      <w:pPr>
        <w:pStyle w:val="BodyText"/>
        <w:spacing w:before="0" w:after="0"/>
        <w:jc w:val="both"/>
        <w:rPr>
          <w:rFonts w:asciiTheme="minorHAnsi" w:hAnsiTheme="minorHAnsi" w:cstheme="minorHAnsi"/>
          <w:sz w:val="10"/>
          <w:szCs w:val="10"/>
        </w:rPr>
      </w:pPr>
    </w:p>
    <w:p w14:paraId="265E8651" w14:textId="77777777" w:rsidR="0059613D" w:rsidRPr="00AE6C85" w:rsidRDefault="002D6F04"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Medical information that cannot be traced to individual patients may be passed to third parties for research or statistical purposes. Patients may choose to opt out and would need to inform the practice to have their records coded.</w:t>
      </w:r>
      <w:r w:rsidR="0059613D" w:rsidRPr="00AE6C85">
        <w:rPr>
          <w:rFonts w:asciiTheme="minorHAnsi" w:hAnsiTheme="minorHAnsi" w:cstheme="minorHAnsi"/>
          <w:sz w:val="21"/>
          <w:szCs w:val="21"/>
        </w:rPr>
        <w:t xml:space="preserve"> </w:t>
      </w:r>
    </w:p>
    <w:p w14:paraId="13539D08" w14:textId="77777777" w:rsidR="0059613D" w:rsidRPr="000F7C61" w:rsidRDefault="0059613D" w:rsidP="009B5B2A">
      <w:pPr>
        <w:pStyle w:val="BodyText"/>
        <w:spacing w:before="0" w:after="0"/>
        <w:jc w:val="both"/>
        <w:rPr>
          <w:rFonts w:asciiTheme="minorHAnsi" w:hAnsiTheme="minorHAnsi" w:cstheme="minorHAnsi"/>
          <w:sz w:val="10"/>
          <w:szCs w:val="10"/>
        </w:rPr>
      </w:pPr>
    </w:p>
    <w:p w14:paraId="09BBF9F3" w14:textId="10C72EB1" w:rsidR="002D6F04" w:rsidRPr="00AE6C85" w:rsidRDefault="002D6F04"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lastRenderedPageBreak/>
        <w:t xml:space="preserve">Patients </w:t>
      </w:r>
      <w:r w:rsidR="000D3EE9" w:rsidRPr="00AE6C85">
        <w:rPr>
          <w:rFonts w:asciiTheme="minorHAnsi" w:hAnsiTheme="minorHAnsi" w:cstheme="minorHAnsi"/>
          <w:sz w:val="21"/>
          <w:szCs w:val="21"/>
        </w:rPr>
        <w:t>can make a Subject Access Request</w:t>
      </w:r>
      <w:r w:rsidRPr="00AE6C85">
        <w:rPr>
          <w:rFonts w:asciiTheme="minorHAnsi" w:hAnsiTheme="minorHAnsi" w:cstheme="minorHAnsi"/>
          <w:sz w:val="21"/>
          <w:szCs w:val="21"/>
        </w:rPr>
        <w:t xml:space="preserve"> </w:t>
      </w:r>
      <w:r w:rsidR="000D3EE9" w:rsidRPr="00AE6C85">
        <w:rPr>
          <w:rFonts w:asciiTheme="minorHAnsi" w:hAnsiTheme="minorHAnsi" w:cstheme="minorHAnsi"/>
          <w:sz w:val="21"/>
          <w:szCs w:val="21"/>
        </w:rPr>
        <w:t xml:space="preserve">for medica records </w:t>
      </w:r>
      <w:hyperlink r:id="rId20" w:history="1">
        <w:r w:rsidR="000D3EE9" w:rsidRPr="00AE6C85">
          <w:rPr>
            <w:rStyle w:val="Hyperlink"/>
            <w:rFonts w:asciiTheme="minorHAnsi" w:hAnsiTheme="minorHAnsi" w:cstheme="minorHAnsi"/>
            <w:sz w:val="21"/>
            <w:szCs w:val="21"/>
          </w:rPr>
          <w:t>link</w:t>
        </w:r>
      </w:hyperlink>
      <w:r w:rsidR="000D3EE9" w:rsidRPr="00AE6C85">
        <w:rPr>
          <w:rFonts w:asciiTheme="minorHAnsi" w:hAnsiTheme="minorHAnsi" w:cstheme="minorHAnsi"/>
          <w:sz w:val="21"/>
          <w:szCs w:val="21"/>
        </w:rPr>
        <w:t>. Please allow 30 days for us to process these.</w:t>
      </w:r>
    </w:p>
    <w:p w14:paraId="0B70A20B" w14:textId="77777777" w:rsidR="00DE5005" w:rsidRPr="000F7C61" w:rsidRDefault="00DE5005" w:rsidP="009B5B2A">
      <w:pPr>
        <w:pStyle w:val="BodyText"/>
        <w:spacing w:before="0" w:after="0"/>
        <w:jc w:val="both"/>
        <w:rPr>
          <w:rFonts w:asciiTheme="minorHAnsi" w:hAnsiTheme="minorHAnsi" w:cstheme="minorHAnsi"/>
          <w:sz w:val="10"/>
          <w:szCs w:val="10"/>
        </w:rPr>
      </w:pPr>
    </w:p>
    <w:p w14:paraId="7B052D66" w14:textId="77777777" w:rsidR="00A67D5C" w:rsidRPr="00AE6C85" w:rsidRDefault="002512B0"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Compliments/Comments/Suggestions/</w:t>
      </w:r>
      <w:r w:rsidR="00A67D5C" w:rsidRPr="00AE6C85">
        <w:rPr>
          <w:rFonts w:asciiTheme="minorHAnsi" w:hAnsiTheme="minorHAnsi" w:cstheme="minorHAnsi"/>
          <w:b/>
          <w:bCs/>
          <w:color w:val="548DD4" w:themeColor="text2" w:themeTint="99"/>
          <w:sz w:val="21"/>
          <w:szCs w:val="21"/>
        </w:rPr>
        <w:t>Complaints</w:t>
      </w:r>
    </w:p>
    <w:p w14:paraId="1A35347F" w14:textId="77777777" w:rsidR="00AE6C85" w:rsidRPr="00AE6C85" w:rsidRDefault="00AE6C85" w:rsidP="00032F07">
      <w:pPr>
        <w:pStyle w:val="BodyText"/>
        <w:spacing w:before="0" w:after="0"/>
        <w:jc w:val="both"/>
        <w:rPr>
          <w:rFonts w:asciiTheme="minorHAnsi" w:hAnsiTheme="minorHAnsi" w:cstheme="minorHAnsi"/>
          <w:sz w:val="10"/>
          <w:szCs w:val="10"/>
        </w:rPr>
      </w:pPr>
    </w:p>
    <w:p w14:paraId="10ABA51C" w14:textId="2F2ADB8B" w:rsidR="00032F07" w:rsidRPr="00AE6C85" w:rsidRDefault="00032F07" w:rsidP="00032F07">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We would like to give you the highest possible standard of care and we try to deal with problems that may occur swiftly. We value your positive feedback on our services and suggestions for improvements. </w:t>
      </w:r>
      <w:r w:rsidR="000D3EE9" w:rsidRPr="00AE6C85">
        <w:rPr>
          <w:rFonts w:asciiTheme="minorHAnsi" w:hAnsiTheme="minorHAnsi" w:cstheme="minorHAnsi"/>
          <w:sz w:val="21"/>
          <w:szCs w:val="21"/>
        </w:rPr>
        <w:t xml:space="preserve">You can leave feedback here </w:t>
      </w:r>
      <w:hyperlink r:id="rId21" w:history="1">
        <w:r w:rsidR="000D3EE9" w:rsidRPr="00AE6C85">
          <w:rPr>
            <w:rStyle w:val="Hyperlink"/>
            <w:rFonts w:asciiTheme="minorHAnsi" w:hAnsiTheme="minorHAnsi" w:cstheme="minorHAnsi"/>
            <w:sz w:val="21"/>
            <w:szCs w:val="21"/>
          </w:rPr>
          <w:t>link</w:t>
        </w:r>
      </w:hyperlink>
      <w:r w:rsidR="000D3EE9" w:rsidRPr="00AE6C85">
        <w:rPr>
          <w:rFonts w:asciiTheme="minorHAnsi" w:hAnsiTheme="minorHAnsi" w:cstheme="minorHAnsi"/>
          <w:sz w:val="21"/>
          <w:szCs w:val="21"/>
        </w:rPr>
        <w:t xml:space="preserve">. </w:t>
      </w:r>
      <w:r w:rsidRPr="00AE6C85">
        <w:rPr>
          <w:rFonts w:asciiTheme="minorHAnsi" w:hAnsiTheme="minorHAnsi" w:cstheme="minorHAnsi"/>
          <w:sz w:val="21"/>
          <w:szCs w:val="21"/>
        </w:rPr>
        <w:t>Please complete a Friends and Family comment card</w:t>
      </w:r>
      <w:r w:rsidR="000D3EE9" w:rsidRPr="00AE6C85">
        <w:rPr>
          <w:rFonts w:asciiTheme="minorHAnsi" w:hAnsiTheme="minorHAnsi" w:cstheme="minorHAnsi"/>
          <w:sz w:val="21"/>
          <w:szCs w:val="21"/>
        </w:rPr>
        <w:t xml:space="preserve"> </w:t>
      </w:r>
      <w:hyperlink r:id="rId22" w:history="1">
        <w:r w:rsidR="000D3EE9" w:rsidRPr="00AE6C85">
          <w:rPr>
            <w:rStyle w:val="Hyperlink"/>
            <w:rFonts w:asciiTheme="minorHAnsi" w:hAnsiTheme="minorHAnsi" w:cstheme="minorHAnsi"/>
            <w:sz w:val="21"/>
            <w:szCs w:val="21"/>
          </w:rPr>
          <w:t>link</w:t>
        </w:r>
      </w:hyperlink>
      <w:r w:rsidR="000D3EE9" w:rsidRPr="00AE6C85">
        <w:rPr>
          <w:rFonts w:asciiTheme="minorHAnsi" w:hAnsiTheme="minorHAnsi" w:cstheme="minorHAnsi"/>
          <w:sz w:val="21"/>
          <w:szCs w:val="21"/>
        </w:rPr>
        <w:t>.</w:t>
      </w:r>
    </w:p>
    <w:p w14:paraId="23E9CAD0" w14:textId="77777777" w:rsidR="00032F07" w:rsidRPr="000F7C61" w:rsidRDefault="00032F07" w:rsidP="00032F07">
      <w:pPr>
        <w:pStyle w:val="BodyText"/>
        <w:spacing w:before="0" w:after="0"/>
        <w:jc w:val="both"/>
        <w:rPr>
          <w:rFonts w:asciiTheme="minorHAnsi" w:hAnsiTheme="minorHAnsi" w:cstheme="minorHAnsi"/>
          <w:sz w:val="10"/>
          <w:szCs w:val="10"/>
        </w:rPr>
      </w:pPr>
    </w:p>
    <w:p w14:paraId="5B164469" w14:textId="6CDBA3DE" w:rsidR="00A67D5C" w:rsidRPr="00AE6C85" w:rsidRDefault="00A67D5C"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We have a procedure to deal with compliments, comments, </w:t>
      </w:r>
      <w:r w:rsidR="00A717EB" w:rsidRPr="00AE6C85">
        <w:rPr>
          <w:rFonts w:asciiTheme="minorHAnsi" w:hAnsiTheme="minorHAnsi" w:cstheme="minorHAnsi"/>
          <w:sz w:val="21"/>
          <w:szCs w:val="21"/>
        </w:rPr>
        <w:t>suggestions,</w:t>
      </w:r>
      <w:r w:rsidRPr="00AE6C85">
        <w:rPr>
          <w:rFonts w:asciiTheme="minorHAnsi" w:hAnsiTheme="minorHAnsi" w:cstheme="minorHAnsi"/>
          <w:sz w:val="21"/>
          <w:szCs w:val="21"/>
        </w:rPr>
        <w:t xml:space="preserve"> and complaints about the service we offer. </w:t>
      </w:r>
      <w:r w:rsidR="000D3EE9" w:rsidRPr="00AE6C85">
        <w:rPr>
          <w:rFonts w:asciiTheme="minorHAnsi" w:hAnsiTheme="minorHAnsi" w:cstheme="minorHAnsi"/>
          <w:sz w:val="21"/>
          <w:szCs w:val="21"/>
        </w:rPr>
        <w:t xml:space="preserve">Visit our website </w:t>
      </w:r>
      <w:hyperlink r:id="rId23" w:history="1">
        <w:r w:rsidR="000D3EE9" w:rsidRPr="00AE6C85">
          <w:rPr>
            <w:rStyle w:val="Hyperlink"/>
            <w:rFonts w:asciiTheme="minorHAnsi" w:hAnsiTheme="minorHAnsi" w:cstheme="minorHAnsi"/>
            <w:sz w:val="21"/>
            <w:szCs w:val="21"/>
          </w:rPr>
          <w:t>link</w:t>
        </w:r>
      </w:hyperlink>
      <w:r w:rsidR="000D3EE9" w:rsidRPr="00AE6C85">
        <w:rPr>
          <w:rFonts w:asciiTheme="minorHAnsi" w:hAnsiTheme="minorHAnsi" w:cstheme="minorHAnsi"/>
          <w:sz w:val="21"/>
          <w:szCs w:val="21"/>
        </w:rPr>
        <w:t xml:space="preserve"> or pick up a p</w:t>
      </w:r>
      <w:r w:rsidRPr="00AE6C85">
        <w:rPr>
          <w:rFonts w:asciiTheme="minorHAnsi" w:hAnsiTheme="minorHAnsi" w:cstheme="minorHAnsi"/>
          <w:sz w:val="21"/>
          <w:szCs w:val="21"/>
        </w:rPr>
        <w:t xml:space="preserve">ack is from the receptionist. We would prefer to speak to you to resolve any issues you have, however if you make a formal </w:t>
      </w:r>
      <w:r w:rsidR="00A717EB" w:rsidRPr="00AE6C85">
        <w:rPr>
          <w:rFonts w:asciiTheme="minorHAnsi" w:hAnsiTheme="minorHAnsi" w:cstheme="minorHAnsi"/>
          <w:sz w:val="21"/>
          <w:szCs w:val="21"/>
        </w:rPr>
        <w:t>complaint,</w:t>
      </w:r>
      <w:r w:rsidRPr="00AE6C85">
        <w:rPr>
          <w:rFonts w:asciiTheme="minorHAnsi" w:hAnsiTheme="minorHAnsi" w:cstheme="minorHAnsi"/>
          <w:sz w:val="21"/>
          <w:szCs w:val="21"/>
        </w:rPr>
        <w:t xml:space="preserve"> we will acknowledge you letter within 3 working days and aim to provide a full response within 25 working days.</w:t>
      </w:r>
    </w:p>
    <w:p w14:paraId="004B487D" w14:textId="77777777" w:rsidR="0059613D" w:rsidRPr="000F7C61" w:rsidRDefault="0059613D" w:rsidP="00AE4EFA">
      <w:pPr>
        <w:pStyle w:val="BodyText"/>
        <w:spacing w:before="0" w:after="0"/>
        <w:rPr>
          <w:rFonts w:asciiTheme="minorHAnsi" w:hAnsiTheme="minorHAnsi" w:cstheme="minorHAnsi"/>
          <w:b/>
          <w:bCs/>
          <w:color w:val="548DD4" w:themeColor="text2" w:themeTint="99"/>
          <w:sz w:val="10"/>
          <w:szCs w:val="10"/>
        </w:rPr>
      </w:pPr>
    </w:p>
    <w:p w14:paraId="63289CCE" w14:textId="77777777" w:rsidR="00A67D5C" w:rsidRPr="00AE6C85" w:rsidRDefault="00A67D5C"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Missed Appointments</w:t>
      </w:r>
    </w:p>
    <w:p w14:paraId="549F644C" w14:textId="77777777" w:rsidR="00AE6C85" w:rsidRPr="00AE6C85" w:rsidRDefault="00AE6C85" w:rsidP="00592E53">
      <w:pPr>
        <w:pStyle w:val="BodyText"/>
        <w:spacing w:before="0" w:after="0"/>
        <w:jc w:val="both"/>
        <w:rPr>
          <w:rFonts w:asciiTheme="minorHAnsi" w:hAnsiTheme="minorHAnsi" w:cstheme="minorHAnsi"/>
          <w:sz w:val="10"/>
          <w:szCs w:val="10"/>
        </w:rPr>
      </w:pPr>
    </w:p>
    <w:p w14:paraId="281469EC" w14:textId="062BAD2E" w:rsidR="007478DB" w:rsidRPr="00AE6C85" w:rsidRDefault="00677B2E" w:rsidP="00592E53">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A</w:t>
      </w:r>
      <w:r w:rsidR="00A67D5C" w:rsidRPr="00AE6C85">
        <w:rPr>
          <w:rFonts w:asciiTheme="minorHAnsi" w:hAnsiTheme="minorHAnsi" w:cstheme="minorHAnsi"/>
          <w:sz w:val="21"/>
          <w:szCs w:val="21"/>
        </w:rPr>
        <w:t>ppointments are valuable</w:t>
      </w:r>
      <w:r w:rsidRPr="00AE6C85">
        <w:rPr>
          <w:rFonts w:asciiTheme="minorHAnsi" w:hAnsiTheme="minorHAnsi" w:cstheme="minorHAnsi"/>
          <w:sz w:val="21"/>
          <w:szCs w:val="21"/>
        </w:rPr>
        <w:t>;</w:t>
      </w:r>
      <w:r w:rsidR="00A67D5C" w:rsidRPr="00AE6C85">
        <w:rPr>
          <w:rFonts w:asciiTheme="minorHAnsi" w:hAnsiTheme="minorHAnsi" w:cstheme="minorHAnsi"/>
          <w:sz w:val="21"/>
          <w:szCs w:val="21"/>
        </w:rPr>
        <w:t xml:space="preserve"> patients have a responsibility to attend appointments or cancel within reasonable time. We have a policy of removing from the list those patients who persistently fail to attend.</w:t>
      </w:r>
      <w:r w:rsidRPr="00AE6C85">
        <w:rPr>
          <w:rFonts w:asciiTheme="minorHAnsi" w:hAnsiTheme="minorHAnsi" w:cstheme="minorHAnsi"/>
          <w:sz w:val="21"/>
          <w:szCs w:val="21"/>
        </w:rPr>
        <w:t xml:space="preserve">  </w:t>
      </w:r>
    </w:p>
    <w:p w14:paraId="72E648EC" w14:textId="77777777" w:rsidR="000D3EE9" w:rsidRPr="000F7C61" w:rsidRDefault="000D3EE9" w:rsidP="00592E53">
      <w:pPr>
        <w:pStyle w:val="BodyText"/>
        <w:spacing w:before="0" w:after="0"/>
        <w:jc w:val="both"/>
        <w:rPr>
          <w:rFonts w:asciiTheme="minorHAnsi" w:hAnsiTheme="minorHAnsi" w:cstheme="minorHAnsi"/>
          <w:b/>
          <w:bCs/>
          <w:color w:val="548DD4" w:themeColor="text2" w:themeTint="99"/>
          <w:sz w:val="10"/>
          <w:szCs w:val="10"/>
        </w:rPr>
      </w:pPr>
    </w:p>
    <w:p w14:paraId="323057DB" w14:textId="0A80248F" w:rsidR="00A67D5C" w:rsidRPr="00AE6C85" w:rsidRDefault="000D3EE9"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 xml:space="preserve">Patient </w:t>
      </w:r>
      <w:r w:rsidR="005A2E83" w:rsidRPr="00AE6C85">
        <w:rPr>
          <w:rFonts w:asciiTheme="minorHAnsi" w:hAnsiTheme="minorHAnsi" w:cstheme="minorHAnsi"/>
          <w:b/>
          <w:bCs/>
          <w:color w:val="548DD4" w:themeColor="text2" w:themeTint="99"/>
          <w:sz w:val="21"/>
          <w:szCs w:val="21"/>
        </w:rPr>
        <w:t>Behavior</w:t>
      </w:r>
    </w:p>
    <w:p w14:paraId="4915B65E" w14:textId="77777777" w:rsidR="00AE6C85" w:rsidRPr="00AE6C85" w:rsidRDefault="00AE6C85" w:rsidP="009B5B2A">
      <w:pPr>
        <w:pStyle w:val="BodyText"/>
        <w:spacing w:before="0" w:after="0"/>
        <w:jc w:val="both"/>
        <w:rPr>
          <w:rFonts w:asciiTheme="minorHAnsi" w:hAnsiTheme="minorHAnsi" w:cstheme="minorHAnsi"/>
          <w:sz w:val="10"/>
          <w:szCs w:val="10"/>
        </w:rPr>
      </w:pPr>
    </w:p>
    <w:p w14:paraId="03A72D3A" w14:textId="047D0AAB" w:rsidR="00A67D5C" w:rsidRPr="00AE6C85" w:rsidRDefault="00A67D5C"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 xml:space="preserve">We </w:t>
      </w:r>
      <w:r w:rsidR="007B74AB" w:rsidRPr="00AE6C85">
        <w:rPr>
          <w:rFonts w:asciiTheme="minorHAnsi" w:hAnsiTheme="minorHAnsi" w:cstheme="minorHAnsi"/>
          <w:sz w:val="21"/>
          <w:szCs w:val="21"/>
        </w:rPr>
        <w:t>operate a</w:t>
      </w:r>
      <w:r w:rsidRPr="00AE6C85">
        <w:rPr>
          <w:rFonts w:asciiTheme="minorHAnsi" w:hAnsiTheme="minorHAnsi" w:cstheme="minorHAnsi"/>
          <w:sz w:val="21"/>
          <w:szCs w:val="21"/>
        </w:rPr>
        <w:t xml:space="preserve"> </w:t>
      </w:r>
      <w:r w:rsidR="001A54E6">
        <w:rPr>
          <w:rFonts w:asciiTheme="minorHAnsi" w:hAnsiTheme="minorHAnsi" w:cstheme="minorHAnsi"/>
          <w:sz w:val="21"/>
          <w:szCs w:val="21"/>
        </w:rPr>
        <w:t xml:space="preserve">zero tolerance policy </w:t>
      </w:r>
      <w:hyperlink r:id="rId24" w:history="1">
        <w:r w:rsidR="001A54E6">
          <w:rPr>
            <w:rStyle w:val="Hyperlink"/>
            <w:rFonts w:asciiTheme="minorHAnsi" w:hAnsiTheme="minorHAnsi" w:cstheme="minorHAnsi"/>
            <w:sz w:val="21"/>
            <w:szCs w:val="21"/>
          </w:rPr>
          <w:t>link</w:t>
        </w:r>
      </w:hyperlink>
      <w:r w:rsidR="001A54E6" w:rsidRPr="001A54E6">
        <w:rPr>
          <w:rFonts w:asciiTheme="minorHAnsi" w:hAnsiTheme="minorHAnsi" w:cstheme="minorHAnsi"/>
          <w:sz w:val="21"/>
          <w:szCs w:val="21"/>
        </w:rPr>
        <w:t xml:space="preserve"> </w:t>
      </w:r>
      <w:r w:rsidR="005A2E83" w:rsidRPr="00AE6C85">
        <w:rPr>
          <w:rFonts w:asciiTheme="minorHAnsi" w:hAnsiTheme="minorHAnsi" w:cstheme="minorHAnsi"/>
          <w:sz w:val="21"/>
          <w:szCs w:val="21"/>
        </w:rPr>
        <w:t>to</w:t>
      </w:r>
      <w:r w:rsidRPr="00AE6C85">
        <w:rPr>
          <w:rFonts w:asciiTheme="minorHAnsi" w:hAnsiTheme="minorHAnsi" w:cstheme="minorHAnsi"/>
          <w:sz w:val="21"/>
          <w:szCs w:val="21"/>
        </w:rPr>
        <w:t xml:space="preserve"> verbal or physical</w:t>
      </w:r>
      <w:r w:rsidR="00267A06" w:rsidRPr="00AE6C85">
        <w:rPr>
          <w:rFonts w:asciiTheme="minorHAnsi" w:hAnsiTheme="minorHAnsi" w:cstheme="minorHAnsi"/>
          <w:sz w:val="21"/>
          <w:szCs w:val="21"/>
        </w:rPr>
        <w:t xml:space="preserve"> violence towards staff </w:t>
      </w:r>
      <w:r w:rsidR="007B74AB" w:rsidRPr="00AE6C85">
        <w:rPr>
          <w:rFonts w:asciiTheme="minorHAnsi" w:hAnsiTheme="minorHAnsi" w:cstheme="minorHAnsi"/>
          <w:sz w:val="21"/>
          <w:szCs w:val="21"/>
        </w:rPr>
        <w:t>and</w:t>
      </w:r>
      <w:r w:rsidR="00267A06" w:rsidRPr="00AE6C85">
        <w:rPr>
          <w:rFonts w:asciiTheme="minorHAnsi" w:hAnsiTheme="minorHAnsi" w:cstheme="minorHAnsi"/>
          <w:sz w:val="21"/>
          <w:szCs w:val="21"/>
        </w:rPr>
        <w:t xml:space="preserve"> other patients. Patients who ignore this will be </w:t>
      </w:r>
      <w:r w:rsidR="007B74AB" w:rsidRPr="00AE6C85">
        <w:rPr>
          <w:rFonts w:asciiTheme="minorHAnsi" w:hAnsiTheme="minorHAnsi" w:cstheme="minorHAnsi"/>
          <w:sz w:val="21"/>
          <w:szCs w:val="21"/>
        </w:rPr>
        <w:t>written to</w:t>
      </w:r>
      <w:r w:rsidR="005A2E83" w:rsidRPr="00AE6C85">
        <w:rPr>
          <w:rFonts w:asciiTheme="minorHAnsi" w:hAnsiTheme="minorHAnsi" w:cstheme="minorHAnsi"/>
          <w:sz w:val="21"/>
          <w:szCs w:val="21"/>
        </w:rPr>
        <w:t xml:space="preserve"> and</w:t>
      </w:r>
      <w:r w:rsidR="007B74AB" w:rsidRPr="00AE6C85">
        <w:rPr>
          <w:rFonts w:asciiTheme="minorHAnsi" w:hAnsiTheme="minorHAnsi" w:cstheme="minorHAnsi"/>
          <w:sz w:val="21"/>
          <w:szCs w:val="21"/>
        </w:rPr>
        <w:t xml:space="preserve"> may be </w:t>
      </w:r>
      <w:r w:rsidR="00267A06" w:rsidRPr="00AE6C85">
        <w:rPr>
          <w:rFonts w:asciiTheme="minorHAnsi" w:hAnsiTheme="minorHAnsi" w:cstheme="minorHAnsi"/>
          <w:sz w:val="21"/>
          <w:szCs w:val="21"/>
        </w:rPr>
        <w:t>removed from the list and may face police action.</w:t>
      </w:r>
    </w:p>
    <w:p w14:paraId="3F7EB42E" w14:textId="77777777" w:rsidR="00AB73E4" w:rsidRPr="000F7C61" w:rsidRDefault="00AB73E4" w:rsidP="009B5B2A">
      <w:pPr>
        <w:pStyle w:val="BodyText"/>
        <w:spacing w:before="0" w:after="0"/>
        <w:jc w:val="both"/>
        <w:rPr>
          <w:rFonts w:asciiTheme="minorHAnsi" w:hAnsiTheme="minorHAnsi" w:cstheme="minorHAnsi"/>
          <w:sz w:val="10"/>
          <w:szCs w:val="10"/>
        </w:rPr>
      </w:pPr>
    </w:p>
    <w:p w14:paraId="7AD325B2" w14:textId="77777777" w:rsidR="00AB73E4" w:rsidRPr="00AE6C85" w:rsidRDefault="00AB73E4" w:rsidP="00AB73E4">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Patient Participation Group</w:t>
      </w:r>
    </w:p>
    <w:p w14:paraId="26F96A6C" w14:textId="77777777" w:rsidR="00AE6C85" w:rsidRPr="00AE6C85" w:rsidRDefault="00AE6C85" w:rsidP="00677B2E">
      <w:pPr>
        <w:pStyle w:val="NormalWeb"/>
        <w:spacing w:after="0"/>
        <w:jc w:val="both"/>
        <w:rPr>
          <w:rFonts w:asciiTheme="minorHAnsi" w:hAnsiTheme="minorHAnsi" w:cstheme="minorHAnsi"/>
          <w:sz w:val="10"/>
          <w:szCs w:val="10"/>
          <w:lang w:val="en"/>
        </w:rPr>
      </w:pPr>
    </w:p>
    <w:p w14:paraId="45DD25FD" w14:textId="77777777" w:rsidR="003D53E0" w:rsidRPr="000F7C61" w:rsidRDefault="003D53E0" w:rsidP="003D53E0">
      <w:pPr>
        <w:pStyle w:val="Heading5"/>
        <w:spacing w:before="0"/>
        <w:jc w:val="both"/>
        <w:rPr>
          <w:rFonts w:asciiTheme="minorHAnsi" w:hAnsiTheme="minorHAnsi" w:cstheme="minorHAnsi"/>
          <w:color w:val="auto"/>
          <w:sz w:val="10"/>
          <w:szCs w:val="10"/>
          <w:lang w:val="en"/>
        </w:rPr>
      </w:pPr>
    </w:p>
    <w:p w14:paraId="500738DF" w14:textId="2D3BDE7C" w:rsidR="007B74AB" w:rsidRPr="00AE6C85" w:rsidRDefault="003D53E0" w:rsidP="007B74AB">
      <w:pPr>
        <w:pStyle w:val="NormalWeb"/>
        <w:spacing w:after="0"/>
        <w:jc w:val="both"/>
        <w:rPr>
          <w:rFonts w:asciiTheme="minorHAnsi" w:hAnsiTheme="minorHAnsi" w:cstheme="minorHAnsi"/>
          <w:sz w:val="21"/>
          <w:szCs w:val="21"/>
        </w:rPr>
      </w:pPr>
      <w:r w:rsidRPr="00AE6C85">
        <w:rPr>
          <w:rFonts w:asciiTheme="minorHAnsi" w:hAnsiTheme="minorHAnsi" w:cstheme="minorHAnsi"/>
          <w:sz w:val="21"/>
          <w:szCs w:val="21"/>
          <w:lang w:val="en"/>
        </w:rPr>
        <w:t xml:space="preserve">We would like to know how we can improve our service to you and how </w:t>
      </w:r>
      <w:r w:rsidR="00AA2FB1" w:rsidRPr="00AE6C85">
        <w:rPr>
          <w:rFonts w:asciiTheme="minorHAnsi" w:hAnsiTheme="minorHAnsi" w:cstheme="minorHAnsi"/>
          <w:sz w:val="21"/>
          <w:szCs w:val="21"/>
          <w:lang w:val="en"/>
        </w:rPr>
        <w:t>patient</w:t>
      </w:r>
      <w:r w:rsidRPr="00AE6C85">
        <w:rPr>
          <w:rFonts w:asciiTheme="minorHAnsi" w:hAnsiTheme="minorHAnsi" w:cstheme="minorHAnsi"/>
          <w:sz w:val="21"/>
          <w:szCs w:val="21"/>
          <w:lang w:val="en"/>
        </w:rPr>
        <w:t>s perceive our surgery and staff.  Patients do not need to attend meetings as communications are via email.</w:t>
      </w:r>
      <w:r w:rsidR="005A2E83" w:rsidRPr="00AE6C85">
        <w:rPr>
          <w:rFonts w:asciiTheme="minorHAnsi" w:hAnsiTheme="minorHAnsi" w:cstheme="minorHAnsi"/>
          <w:sz w:val="21"/>
          <w:szCs w:val="21"/>
          <w:lang w:val="en"/>
        </w:rPr>
        <w:t xml:space="preserve"> Please use the </w:t>
      </w:r>
      <w:hyperlink r:id="rId25" w:history="1">
        <w:r w:rsidR="005A2E83" w:rsidRPr="00AE6C85">
          <w:rPr>
            <w:rStyle w:val="Hyperlink"/>
            <w:rFonts w:asciiTheme="minorHAnsi" w:hAnsiTheme="minorHAnsi" w:cstheme="minorHAnsi"/>
            <w:sz w:val="21"/>
            <w:szCs w:val="21"/>
            <w:lang w:val="en"/>
          </w:rPr>
          <w:t>link</w:t>
        </w:r>
      </w:hyperlink>
      <w:r w:rsidR="005A2E83" w:rsidRPr="00AE6C85">
        <w:rPr>
          <w:rFonts w:asciiTheme="minorHAnsi" w:hAnsiTheme="minorHAnsi" w:cstheme="minorHAnsi"/>
          <w:sz w:val="21"/>
          <w:szCs w:val="21"/>
          <w:lang w:val="en"/>
        </w:rPr>
        <w:t xml:space="preserve"> for more information.</w:t>
      </w:r>
      <w:r w:rsidR="007B74AB" w:rsidRPr="00AE6C85">
        <w:rPr>
          <w:rFonts w:asciiTheme="minorHAnsi" w:hAnsiTheme="minorHAnsi" w:cstheme="minorHAnsi"/>
          <w:sz w:val="21"/>
          <w:szCs w:val="21"/>
        </w:rPr>
        <w:t xml:space="preserve"> </w:t>
      </w:r>
    </w:p>
    <w:p w14:paraId="401D944F" w14:textId="77777777" w:rsidR="003D4985" w:rsidRPr="000F7C61" w:rsidRDefault="003D4985" w:rsidP="003D53E0">
      <w:pPr>
        <w:pStyle w:val="NormalWeb"/>
        <w:spacing w:after="0"/>
        <w:jc w:val="both"/>
        <w:rPr>
          <w:rFonts w:asciiTheme="minorHAnsi" w:hAnsiTheme="minorHAnsi" w:cstheme="minorHAnsi"/>
          <w:b/>
          <w:bCs/>
          <w:color w:val="548DD4" w:themeColor="text2" w:themeTint="99"/>
          <w:sz w:val="10"/>
          <w:szCs w:val="10"/>
        </w:rPr>
      </w:pPr>
    </w:p>
    <w:p w14:paraId="49CF779C" w14:textId="77777777" w:rsidR="003D4985" w:rsidRPr="00AE6C85" w:rsidRDefault="002377EE" w:rsidP="003D53E0">
      <w:pPr>
        <w:pStyle w:val="NormalWeb"/>
        <w:spacing w:after="0"/>
        <w:jc w:val="both"/>
        <w:rPr>
          <w:rFonts w:asciiTheme="minorHAnsi" w:hAnsiTheme="minorHAnsi" w:cstheme="minorHAnsi"/>
          <w:sz w:val="21"/>
          <w:szCs w:val="21"/>
          <w:lang w:val="en"/>
        </w:rPr>
      </w:pPr>
      <w:r w:rsidRPr="00AE6C85">
        <w:rPr>
          <w:rFonts w:asciiTheme="minorHAnsi" w:hAnsiTheme="minorHAnsi" w:cstheme="minorHAnsi"/>
          <w:b/>
          <w:bCs/>
          <w:color w:val="548DD4" w:themeColor="text2" w:themeTint="99"/>
          <w:sz w:val="21"/>
          <w:szCs w:val="21"/>
        </w:rPr>
        <w:t>Diversity</w:t>
      </w:r>
    </w:p>
    <w:p w14:paraId="12DA86E9" w14:textId="77777777" w:rsidR="00AE6C85" w:rsidRPr="00AE6C85" w:rsidRDefault="00AE6C85" w:rsidP="003D53E0">
      <w:pPr>
        <w:pStyle w:val="NormalWeb"/>
        <w:spacing w:after="0"/>
        <w:jc w:val="both"/>
        <w:rPr>
          <w:rFonts w:asciiTheme="minorHAnsi" w:hAnsiTheme="minorHAnsi" w:cstheme="minorHAnsi"/>
          <w:sz w:val="10"/>
          <w:szCs w:val="10"/>
          <w:lang w:val="en"/>
        </w:rPr>
      </w:pPr>
    </w:p>
    <w:p w14:paraId="372C7E81" w14:textId="67431070" w:rsidR="003D4985" w:rsidRPr="00AE6C85" w:rsidRDefault="003D4985" w:rsidP="003D53E0">
      <w:pPr>
        <w:pStyle w:val="NormalWeb"/>
        <w:spacing w:after="0"/>
        <w:jc w:val="both"/>
        <w:rPr>
          <w:rFonts w:asciiTheme="minorHAnsi" w:hAnsiTheme="minorHAnsi" w:cstheme="minorHAnsi"/>
          <w:sz w:val="21"/>
          <w:szCs w:val="21"/>
        </w:rPr>
      </w:pPr>
      <w:r w:rsidRPr="00AE6C85">
        <w:rPr>
          <w:rFonts w:asciiTheme="minorHAnsi" w:hAnsiTheme="minorHAnsi" w:cstheme="minorHAnsi"/>
          <w:sz w:val="21"/>
          <w:szCs w:val="21"/>
          <w:lang w:val="en"/>
        </w:rPr>
        <w:t xml:space="preserve">The practice believes in fairness and equality, and above all, values diversity. All staff </w:t>
      </w:r>
      <w:r w:rsidR="002377EE" w:rsidRPr="00AE6C85">
        <w:rPr>
          <w:rFonts w:asciiTheme="minorHAnsi" w:hAnsiTheme="minorHAnsi" w:cstheme="minorHAnsi"/>
          <w:sz w:val="21"/>
          <w:szCs w:val="21"/>
          <w:lang w:val="en"/>
        </w:rPr>
        <w:t>complete</w:t>
      </w:r>
      <w:r w:rsidR="007B74AB" w:rsidRPr="00AE6C85">
        <w:rPr>
          <w:rFonts w:asciiTheme="minorHAnsi" w:hAnsiTheme="minorHAnsi" w:cstheme="minorHAnsi"/>
          <w:sz w:val="21"/>
          <w:szCs w:val="21"/>
          <w:lang w:val="en"/>
        </w:rPr>
        <w:t>s</w:t>
      </w:r>
      <w:r w:rsidRPr="00AE6C85">
        <w:rPr>
          <w:rFonts w:asciiTheme="minorHAnsi" w:hAnsiTheme="minorHAnsi" w:cstheme="minorHAnsi"/>
          <w:sz w:val="21"/>
          <w:szCs w:val="21"/>
          <w:lang w:val="en"/>
        </w:rPr>
        <w:t xml:space="preserve"> ongoing equality and diversity training.</w:t>
      </w:r>
      <w:r w:rsidR="002377EE" w:rsidRPr="00AE6C85">
        <w:rPr>
          <w:rFonts w:asciiTheme="minorHAnsi" w:hAnsiTheme="minorHAnsi" w:cstheme="minorHAnsi"/>
        </w:rPr>
        <w:t xml:space="preserve"> </w:t>
      </w:r>
    </w:p>
    <w:p w14:paraId="40FDE4BE" w14:textId="77777777" w:rsidR="00AB73E4" w:rsidRPr="00AE6C85" w:rsidRDefault="00AB73E4" w:rsidP="00AB73E4">
      <w:pPr>
        <w:tabs>
          <w:tab w:val="left" w:pos="1080"/>
          <w:tab w:val="left" w:pos="1260"/>
          <w:tab w:val="left" w:pos="1440"/>
        </w:tabs>
        <w:rPr>
          <w:rFonts w:asciiTheme="minorHAnsi" w:hAnsiTheme="minorHAnsi" w:cstheme="minorHAnsi"/>
          <w:sz w:val="10"/>
          <w:szCs w:val="10"/>
          <w:lang w:val="en-GB"/>
        </w:rPr>
      </w:pPr>
    </w:p>
    <w:p w14:paraId="673D2A9B" w14:textId="77777777" w:rsidR="00267A06" w:rsidRPr="00AE6C85" w:rsidRDefault="00267A06" w:rsidP="00AE4EFA">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 xml:space="preserve">Your </w:t>
      </w:r>
      <w:r w:rsidR="0059613D" w:rsidRPr="00AE6C85">
        <w:rPr>
          <w:rFonts w:asciiTheme="minorHAnsi" w:hAnsiTheme="minorHAnsi" w:cstheme="minorHAnsi"/>
          <w:b/>
          <w:bCs/>
          <w:color w:val="548DD4" w:themeColor="text2" w:themeTint="99"/>
          <w:sz w:val="21"/>
          <w:szCs w:val="21"/>
        </w:rPr>
        <w:t xml:space="preserve">Contact </w:t>
      </w:r>
      <w:r w:rsidRPr="00AE6C85">
        <w:rPr>
          <w:rFonts w:asciiTheme="minorHAnsi" w:hAnsiTheme="minorHAnsi" w:cstheme="minorHAnsi"/>
          <w:b/>
          <w:bCs/>
          <w:color w:val="548DD4" w:themeColor="text2" w:themeTint="99"/>
          <w:sz w:val="21"/>
          <w:szCs w:val="21"/>
        </w:rPr>
        <w:t>Details</w:t>
      </w:r>
    </w:p>
    <w:p w14:paraId="2A6FA622" w14:textId="77777777" w:rsidR="00AE6C85" w:rsidRPr="00AE6C85" w:rsidRDefault="00AE6C85" w:rsidP="009B5B2A">
      <w:pPr>
        <w:pStyle w:val="BodyText"/>
        <w:spacing w:before="0" w:after="0"/>
        <w:jc w:val="both"/>
        <w:rPr>
          <w:rFonts w:asciiTheme="minorHAnsi" w:hAnsiTheme="minorHAnsi" w:cstheme="minorHAnsi"/>
          <w:sz w:val="10"/>
          <w:szCs w:val="10"/>
        </w:rPr>
      </w:pPr>
    </w:p>
    <w:p w14:paraId="3098777E" w14:textId="64765389" w:rsidR="00267A06" w:rsidRPr="00AE6C85" w:rsidRDefault="00267A06" w:rsidP="009B5B2A">
      <w:pPr>
        <w:pStyle w:val="BodyText"/>
        <w:spacing w:before="0" w:after="0"/>
        <w:jc w:val="both"/>
        <w:rPr>
          <w:rFonts w:asciiTheme="minorHAnsi" w:hAnsiTheme="minorHAnsi" w:cstheme="minorHAnsi"/>
          <w:sz w:val="21"/>
          <w:szCs w:val="21"/>
        </w:rPr>
      </w:pPr>
      <w:r w:rsidRPr="00AE6C85">
        <w:rPr>
          <w:rFonts w:asciiTheme="minorHAnsi" w:hAnsiTheme="minorHAnsi" w:cstheme="minorHAnsi"/>
          <w:sz w:val="21"/>
          <w:szCs w:val="21"/>
        </w:rPr>
        <w:t>Please ensure the surgery is informed of any changes to your contact details, including new mobile telephone numbers.</w:t>
      </w:r>
    </w:p>
    <w:p w14:paraId="642CE7ED" w14:textId="77777777" w:rsidR="006F6857" w:rsidRPr="00AE6C85" w:rsidRDefault="006F6857" w:rsidP="00AE4EFA">
      <w:pPr>
        <w:widowControl w:val="0"/>
        <w:ind w:right="-20"/>
        <w:rPr>
          <w:rFonts w:asciiTheme="minorHAnsi" w:hAnsiTheme="minorHAnsi" w:cstheme="minorHAnsi"/>
          <w:b/>
          <w:bCs/>
          <w:color w:val="221F1F"/>
          <w:spacing w:val="-6"/>
          <w:w w:val="98"/>
          <w:sz w:val="10"/>
          <w:szCs w:val="10"/>
        </w:rPr>
      </w:pPr>
    </w:p>
    <w:p w14:paraId="29CA500E" w14:textId="236CC0E9" w:rsidR="00DF4AB1" w:rsidRPr="00AE6C85" w:rsidRDefault="005A2E83" w:rsidP="00032F07">
      <w:pPr>
        <w:pStyle w:val="BodyText"/>
        <w:spacing w:before="0" w:after="0"/>
        <w:rPr>
          <w:rFonts w:asciiTheme="minorHAnsi" w:hAnsiTheme="minorHAnsi" w:cstheme="minorHAnsi"/>
          <w:b/>
          <w:bCs/>
          <w:color w:val="548DD4" w:themeColor="text2" w:themeTint="99"/>
          <w:spacing w:val="-6"/>
          <w:w w:val="98"/>
          <w:sz w:val="6"/>
          <w:szCs w:val="6"/>
        </w:rPr>
      </w:pPr>
      <w:r w:rsidRPr="00AE6C85">
        <w:rPr>
          <w:rFonts w:asciiTheme="minorHAnsi" w:hAnsiTheme="minorHAnsi" w:cstheme="minorHAnsi"/>
          <w:b/>
          <w:bCs/>
          <w:color w:val="548DD4" w:themeColor="text2" w:themeTint="99"/>
          <w:sz w:val="21"/>
          <w:szCs w:val="21"/>
        </w:rPr>
        <w:lastRenderedPageBreak/>
        <w:t>Staff</w:t>
      </w:r>
    </w:p>
    <w:p w14:paraId="3004F448" w14:textId="77777777" w:rsidR="00AE6C85" w:rsidRPr="00AE6C85" w:rsidRDefault="00AE6C85" w:rsidP="00677B2E">
      <w:pPr>
        <w:widowControl w:val="0"/>
        <w:rPr>
          <w:rFonts w:asciiTheme="minorHAnsi" w:hAnsiTheme="minorHAnsi" w:cstheme="minorHAnsi"/>
          <w:bCs/>
          <w:sz w:val="10"/>
          <w:szCs w:val="10"/>
        </w:rPr>
      </w:pPr>
    </w:p>
    <w:p w14:paraId="04B24CEE" w14:textId="131BF1F1" w:rsidR="006F6857" w:rsidRPr="00AE6C85" w:rsidRDefault="00B32FFE" w:rsidP="00677B2E">
      <w:pPr>
        <w:widowControl w:val="0"/>
        <w:rPr>
          <w:rFonts w:asciiTheme="minorHAnsi" w:hAnsiTheme="minorHAnsi" w:cstheme="minorHAnsi"/>
          <w:sz w:val="21"/>
          <w:szCs w:val="21"/>
        </w:rPr>
      </w:pPr>
      <w:r w:rsidRPr="00AE6C85">
        <w:rPr>
          <w:rFonts w:asciiTheme="minorHAnsi" w:hAnsiTheme="minorHAnsi" w:cstheme="minorHAnsi"/>
          <w:bCs/>
          <w:sz w:val="21"/>
          <w:szCs w:val="21"/>
        </w:rPr>
        <w:t>Dr. S</w:t>
      </w:r>
      <w:r w:rsidR="006F6857" w:rsidRPr="00AE6C85">
        <w:rPr>
          <w:rFonts w:asciiTheme="minorHAnsi" w:hAnsiTheme="minorHAnsi" w:cstheme="minorHAnsi"/>
          <w:bCs/>
          <w:sz w:val="21"/>
          <w:szCs w:val="21"/>
        </w:rPr>
        <w:t xml:space="preserve"> Singh</w:t>
      </w:r>
      <w:r w:rsidRPr="00AE6C85">
        <w:rPr>
          <w:rFonts w:asciiTheme="minorHAnsi" w:hAnsiTheme="minorHAnsi" w:cstheme="minorHAnsi"/>
          <w:bCs/>
          <w:sz w:val="21"/>
          <w:szCs w:val="21"/>
        </w:rPr>
        <w:tab/>
      </w:r>
      <w:r w:rsidRPr="00AE6C85">
        <w:rPr>
          <w:rFonts w:asciiTheme="minorHAnsi" w:hAnsiTheme="minorHAnsi" w:cstheme="minorHAnsi"/>
          <w:bCs/>
          <w:sz w:val="21"/>
          <w:szCs w:val="21"/>
        </w:rPr>
        <w:tab/>
      </w:r>
      <w:r w:rsidR="005A2E83" w:rsidRPr="00AE6C85">
        <w:rPr>
          <w:rFonts w:asciiTheme="minorHAnsi" w:hAnsiTheme="minorHAnsi" w:cstheme="minorHAnsi"/>
          <w:sz w:val="20"/>
          <w:szCs w:val="20"/>
        </w:rPr>
        <w:t>General Practitioner</w:t>
      </w:r>
    </w:p>
    <w:p w14:paraId="473DEB8D" w14:textId="70060BBC" w:rsidR="006F6857" w:rsidRPr="00AE6C85" w:rsidRDefault="00B32FFE" w:rsidP="00677B2E">
      <w:pPr>
        <w:widowControl w:val="0"/>
        <w:rPr>
          <w:rFonts w:asciiTheme="minorHAnsi" w:hAnsiTheme="minorHAnsi" w:cstheme="minorHAnsi"/>
          <w:sz w:val="21"/>
          <w:szCs w:val="21"/>
        </w:rPr>
      </w:pPr>
      <w:r w:rsidRPr="00AE6C85">
        <w:rPr>
          <w:rFonts w:asciiTheme="minorHAnsi" w:hAnsiTheme="minorHAnsi" w:cstheme="minorHAnsi"/>
          <w:bCs/>
          <w:sz w:val="21"/>
          <w:szCs w:val="21"/>
        </w:rPr>
        <w:t>Dr. M</w:t>
      </w:r>
      <w:r w:rsidR="006F6857" w:rsidRPr="00AE6C85">
        <w:rPr>
          <w:rFonts w:asciiTheme="minorHAnsi" w:hAnsiTheme="minorHAnsi" w:cstheme="minorHAnsi"/>
          <w:bCs/>
          <w:sz w:val="21"/>
          <w:szCs w:val="21"/>
        </w:rPr>
        <w:t xml:space="preserve"> Gilbert</w:t>
      </w:r>
      <w:r w:rsidRPr="00AE6C85">
        <w:rPr>
          <w:rFonts w:asciiTheme="minorHAnsi" w:hAnsiTheme="minorHAnsi" w:cstheme="minorHAnsi"/>
          <w:bCs/>
          <w:sz w:val="21"/>
          <w:szCs w:val="21"/>
        </w:rPr>
        <w:tab/>
      </w:r>
      <w:r w:rsidRPr="00AE6C85">
        <w:rPr>
          <w:rFonts w:asciiTheme="minorHAnsi" w:hAnsiTheme="minorHAnsi" w:cstheme="minorHAnsi"/>
          <w:bCs/>
          <w:sz w:val="21"/>
          <w:szCs w:val="21"/>
        </w:rPr>
        <w:tab/>
      </w:r>
      <w:r w:rsidR="005A2E83" w:rsidRPr="00AE6C85">
        <w:rPr>
          <w:rFonts w:asciiTheme="minorHAnsi" w:hAnsiTheme="minorHAnsi" w:cstheme="minorHAnsi"/>
          <w:sz w:val="20"/>
          <w:szCs w:val="20"/>
        </w:rPr>
        <w:t>General Practitioner</w:t>
      </w:r>
    </w:p>
    <w:p w14:paraId="2D8256B1" w14:textId="421122C7" w:rsidR="006F6857" w:rsidRPr="00AE6C85" w:rsidRDefault="00B32FFE" w:rsidP="00677B2E">
      <w:pPr>
        <w:widowControl w:val="0"/>
        <w:rPr>
          <w:rFonts w:asciiTheme="minorHAnsi" w:hAnsiTheme="minorHAnsi" w:cstheme="minorHAnsi"/>
          <w:sz w:val="21"/>
          <w:szCs w:val="21"/>
        </w:rPr>
      </w:pPr>
      <w:r w:rsidRPr="00AE6C85">
        <w:rPr>
          <w:rFonts w:asciiTheme="minorHAnsi" w:hAnsiTheme="minorHAnsi" w:cstheme="minorHAnsi"/>
          <w:bCs/>
          <w:sz w:val="21"/>
          <w:szCs w:val="21"/>
        </w:rPr>
        <w:t>Dr. R</w:t>
      </w:r>
      <w:r w:rsidR="006F6857" w:rsidRPr="00AE6C85">
        <w:rPr>
          <w:rFonts w:asciiTheme="minorHAnsi" w:hAnsiTheme="minorHAnsi" w:cstheme="minorHAnsi"/>
          <w:bCs/>
          <w:sz w:val="21"/>
          <w:szCs w:val="21"/>
        </w:rPr>
        <w:t xml:space="preserve"> Yadav</w:t>
      </w:r>
      <w:r w:rsidRPr="00AE6C85">
        <w:rPr>
          <w:rFonts w:asciiTheme="minorHAnsi" w:hAnsiTheme="minorHAnsi" w:cstheme="minorHAnsi"/>
          <w:bCs/>
          <w:sz w:val="21"/>
          <w:szCs w:val="21"/>
        </w:rPr>
        <w:tab/>
      </w:r>
      <w:r w:rsidRPr="00AE6C85">
        <w:rPr>
          <w:rFonts w:asciiTheme="minorHAnsi" w:hAnsiTheme="minorHAnsi" w:cstheme="minorHAnsi"/>
          <w:bCs/>
          <w:sz w:val="21"/>
          <w:szCs w:val="21"/>
        </w:rPr>
        <w:tab/>
      </w:r>
      <w:r w:rsidR="005A2E83" w:rsidRPr="00AE6C85">
        <w:rPr>
          <w:rFonts w:asciiTheme="minorHAnsi" w:hAnsiTheme="minorHAnsi" w:cstheme="minorHAnsi"/>
          <w:sz w:val="20"/>
          <w:szCs w:val="20"/>
        </w:rPr>
        <w:t>General Practitioner</w:t>
      </w:r>
    </w:p>
    <w:p w14:paraId="6D3A765B" w14:textId="33128A3E" w:rsidR="00DF4AB1" w:rsidRPr="00AE6C85" w:rsidRDefault="006F6857" w:rsidP="00677B2E">
      <w:pPr>
        <w:widowControl w:val="0"/>
        <w:rPr>
          <w:rFonts w:asciiTheme="minorHAnsi" w:hAnsiTheme="minorHAnsi" w:cstheme="minorHAnsi"/>
          <w:sz w:val="20"/>
          <w:szCs w:val="20"/>
        </w:rPr>
      </w:pPr>
      <w:r w:rsidRPr="00AE6C85">
        <w:rPr>
          <w:rFonts w:asciiTheme="minorHAnsi" w:hAnsiTheme="minorHAnsi" w:cstheme="minorHAnsi"/>
          <w:sz w:val="6"/>
          <w:szCs w:val="6"/>
        </w:rPr>
        <w:t> </w:t>
      </w:r>
      <w:r w:rsidRPr="00AE6C85">
        <w:rPr>
          <w:rFonts w:asciiTheme="minorHAnsi" w:hAnsiTheme="minorHAnsi" w:cstheme="minorHAnsi"/>
          <w:bCs/>
          <w:sz w:val="21"/>
          <w:szCs w:val="21"/>
        </w:rPr>
        <w:t>Dr. K Paheerathan</w:t>
      </w:r>
      <w:r w:rsidR="00B32FFE" w:rsidRPr="00AE6C85">
        <w:rPr>
          <w:rFonts w:asciiTheme="minorHAnsi" w:hAnsiTheme="minorHAnsi" w:cstheme="minorHAnsi"/>
          <w:bCs/>
          <w:sz w:val="21"/>
          <w:szCs w:val="21"/>
        </w:rPr>
        <w:tab/>
      </w:r>
      <w:r w:rsidR="005A2E83" w:rsidRPr="00AE6C85">
        <w:rPr>
          <w:rFonts w:asciiTheme="minorHAnsi" w:hAnsiTheme="minorHAnsi" w:cstheme="minorHAnsi"/>
          <w:sz w:val="20"/>
          <w:szCs w:val="20"/>
        </w:rPr>
        <w:t>General Practitioner</w:t>
      </w:r>
    </w:p>
    <w:p w14:paraId="273DD546" w14:textId="46766167" w:rsidR="00677B2E" w:rsidRPr="00AE6C85" w:rsidRDefault="005408C0" w:rsidP="00677B2E">
      <w:pPr>
        <w:widowControl w:val="0"/>
        <w:rPr>
          <w:rFonts w:asciiTheme="minorHAnsi" w:hAnsiTheme="minorHAnsi" w:cstheme="minorHAnsi"/>
          <w:sz w:val="21"/>
          <w:szCs w:val="21"/>
        </w:rPr>
      </w:pPr>
      <w:r>
        <w:rPr>
          <w:rFonts w:asciiTheme="minorHAnsi" w:hAnsiTheme="minorHAnsi" w:cstheme="minorHAnsi"/>
          <w:bCs/>
          <w:sz w:val="21"/>
          <w:szCs w:val="21"/>
        </w:rPr>
        <w:t>M</w:t>
      </w:r>
      <w:r w:rsidR="001A54E6">
        <w:rPr>
          <w:rFonts w:asciiTheme="minorHAnsi" w:hAnsiTheme="minorHAnsi" w:cstheme="minorHAnsi"/>
          <w:bCs/>
          <w:sz w:val="21"/>
          <w:szCs w:val="21"/>
        </w:rPr>
        <w:t>s</w:t>
      </w:r>
      <w:r>
        <w:rPr>
          <w:rFonts w:asciiTheme="minorHAnsi" w:hAnsiTheme="minorHAnsi" w:cstheme="minorHAnsi"/>
          <w:bCs/>
          <w:sz w:val="21"/>
          <w:szCs w:val="21"/>
        </w:rPr>
        <w:t xml:space="preserve"> R</w:t>
      </w:r>
      <w:r w:rsidR="00677B2E" w:rsidRPr="00AE6C85">
        <w:rPr>
          <w:rFonts w:asciiTheme="minorHAnsi" w:hAnsiTheme="minorHAnsi" w:cstheme="minorHAnsi"/>
          <w:bCs/>
          <w:sz w:val="21"/>
          <w:szCs w:val="21"/>
        </w:rPr>
        <w:t xml:space="preserve"> Kaluba</w:t>
      </w:r>
      <w:r w:rsidR="00677B2E" w:rsidRPr="00AE6C85">
        <w:rPr>
          <w:rFonts w:asciiTheme="minorHAnsi" w:hAnsiTheme="minorHAnsi" w:cstheme="minorHAnsi"/>
          <w:sz w:val="21"/>
          <w:szCs w:val="21"/>
        </w:rPr>
        <w:t xml:space="preserve">          </w:t>
      </w:r>
      <w:r w:rsidR="00677B2E" w:rsidRPr="00AE6C85">
        <w:rPr>
          <w:rFonts w:asciiTheme="minorHAnsi" w:hAnsiTheme="minorHAnsi" w:cstheme="minorHAnsi"/>
          <w:sz w:val="21"/>
          <w:szCs w:val="21"/>
        </w:rPr>
        <w:tab/>
      </w:r>
      <w:r w:rsidR="00677B2E" w:rsidRPr="00AE6C85">
        <w:rPr>
          <w:rFonts w:asciiTheme="minorHAnsi" w:hAnsiTheme="minorHAnsi" w:cstheme="minorHAnsi"/>
          <w:sz w:val="20"/>
          <w:szCs w:val="20"/>
        </w:rPr>
        <w:t>Nurse Practitioner</w:t>
      </w:r>
      <w:r w:rsidR="00677B2E" w:rsidRPr="00AE6C85">
        <w:rPr>
          <w:rFonts w:asciiTheme="minorHAnsi" w:hAnsiTheme="minorHAnsi" w:cstheme="minorHAnsi"/>
          <w:sz w:val="21"/>
          <w:szCs w:val="21"/>
        </w:rPr>
        <w:t xml:space="preserve">          </w:t>
      </w:r>
    </w:p>
    <w:p w14:paraId="0A2BAB29" w14:textId="4E515BFC" w:rsidR="002958DA" w:rsidRPr="00AE6C85" w:rsidRDefault="00253617" w:rsidP="00677B2E">
      <w:pPr>
        <w:widowControl w:val="0"/>
        <w:rPr>
          <w:rFonts w:asciiTheme="minorHAnsi" w:hAnsiTheme="minorHAnsi" w:cstheme="minorHAnsi"/>
          <w:sz w:val="21"/>
          <w:szCs w:val="21"/>
        </w:rPr>
      </w:pPr>
      <w:r w:rsidRPr="00AE6C85">
        <w:rPr>
          <w:rFonts w:asciiTheme="minorHAnsi" w:hAnsiTheme="minorHAnsi" w:cstheme="minorHAnsi"/>
          <w:bCs/>
          <w:sz w:val="21"/>
          <w:szCs w:val="21"/>
        </w:rPr>
        <w:t>Janet Byrne</w:t>
      </w:r>
      <w:r w:rsidR="00032F07" w:rsidRPr="00AE6C85">
        <w:rPr>
          <w:rFonts w:asciiTheme="minorHAnsi" w:hAnsiTheme="minorHAnsi" w:cstheme="minorHAnsi"/>
          <w:sz w:val="21"/>
          <w:szCs w:val="21"/>
        </w:rPr>
        <w:tab/>
      </w:r>
      <w:r w:rsidR="00032F07" w:rsidRPr="00AE6C85">
        <w:rPr>
          <w:rFonts w:asciiTheme="minorHAnsi" w:hAnsiTheme="minorHAnsi" w:cstheme="minorHAnsi"/>
          <w:sz w:val="21"/>
          <w:szCs w:val="21"/>
        </w:rPr>
        <w:tab/>
      </w:r>
      <w:r w:rsidR="005A2E83" w:rsidRPr="00AE6C85">
        <w:rPr>
          <w:rFonts w:asciiTheme="minorHAnsi" w:hAnsiTheme="minorHAnsi" w:cstheme="minorHAnsi"/>
          <w:sz w:val="20"/>
          <w:szCs w:val="20"/>
        </w:rPr>
        <w:t>Practice Nurse</w:t>
      </w:r>
    </w:p>
    <w:p w14:paraId="60D22E7B" w14:textId="755C87CA" w:rsidR="005A2E83" w:rsidRPr="00AE6C85" w:rsidRDefault="005A2E83" w:rsidP="00677B2E">
      <w:pPr>
        <w:widowControl w:val="0"/>
        <w:rPr>
          <w:rFonts w:asciiTheme="minorHAnsi" w:hAnsiTheme="minorHAnsi" w:cstheme="minorHAnsi"/>
          <w:sz w:val="20"/>
          <w:szCs w:val="20"/>
        </w:rPr>
      </w:pPr>
      <w:r w:rsidRPr="00AE6C85">
        <w:rPr>
          <w:rFonts w:asciiTheme="minorHAnsi" w:hAnsiTheme="minorHAnsi" w:cstheme="minorHAnsi"/>
          <w:sz w:val="20"/>
          <w:szCs w:val="20"/>
        </w:rPr>
        <w:t xml:space="preserve">Colette Wilson </w:t>
      </w:r>
      <w:r w:rsidRPr="00AE6C85">
        <w:rPr>
          <w:rFonts w:asciiTheme="minorHAnsi" w:hAnsiTheme="minorHAnsi" w:cstheme="minorHAnsi"/>
          <w:sz w:val="20"/>
          <w:szCs w:val="20"/>
        </w:rPr>
        <w:tab/>
      </w:r>
      <w:r w:rsidRPr="00AE6C85">
        <w:rPr>
          <w:rFonts w:asciiTheme="minorHAnsi" w:hAnsiTheme="minorHAnsi" w:cstheme="minorHAnsi"/>
          <w:sz w:val="20"/>
          <w:szCs w:val="20"/>
        </w:rPr>
        <w:tab/>
        <w:t>Practice Nurse</w:t>
      </w:r>
    </w:p>
    <w:p w14:paraId="417A8087" w14:textId="660E841E" w:rsidR="005A2E83" w:rsidRPr="00AE6C85" w:rsidRDefault="005A2E83" w:rsidP="005A2E83">
      <w:pPr>
        <w:widowControl w:val="0"/>
        <w:rPr>
          <w:rFonts w:asciiTheme="minorHAnsi" w:hAnsiTheme="minorHAnsi" w:cstheme="minorHAnsi"/>
          <w:sz w:val="21"/>
          <w:szCs w:val="21"/>
        </w:rPr>
      </w:pPr>
      <w:r w:rsidRPr="00DC3FBC">
        <w:rPr>
          <w:rFonts w:asciiTheme="minorHAnsi" w:hAnsiTheme="minorHAnsi" w:cstheme="minorHAnsi"/>
          <w:bCs/>
          <w:sz w:val="20"/>
          <w:szCs w:val="20"/>
        </w:rPr>
        <w:t>Mrs. Michelle Coote</w:t>
      </w:r>
      <w:r w:rsidRPr="00AE6C85">
        <w:rPr>
          <w:rFonts w:asciiTheme="minorHAnsi" w:hAnsiTheme="minorHAnsi" w:cstheme="minorHAnsi"/>
          <w:b/>
          <w:bCs/>
          <w:color w:val="548DD4" w:themeColor="text2" w:themeTint="99"/>
          <w:sz w:val="21"/>
          <w:szCs w:val="21"/>
        </w:rPr>
        <w:tab/>
      </w:r>
      <w:r w:rsidR="00933C9B">
        <w:rPr>
          <w:rFonts w:asciiTheme="minorHAnsi" w:hAnsiTheme="minorHAnsi" w:cstheme="minorHAnsi"/>
          <w:sz w:val="20"/>
          <w:szCs w:val="20"/>
        </w:rPr>
        <w:t>Practice Manager</w:t>
      </w:r>
    </w:p>
    <w:p w14:paraId="59B992ED" w14:textId="3B20D372" w:rsidR="000F7C61" w:rsidRPr="000F7C61" w:rsidRDefault="000F7C61" w:rsidP="00677B2E">
      <w:pPr>
        <w:widowControl w:val="0"/>
        <w:rPr>
          <w:rFonts w:asciiTheme="minorHAnsi" w:hAnsiTheme="minorHAnsi" w:cstheme="minorHAnsi"/>
          <w:sz w:val="10"/>
          <w:szCs w:val="10"/>
        </w:rPr>
      </w:pPr>
    </w:p>
    <w:bookmarkEnd w:id="5"/>
    <w:bookmarkEnd w:id="6"/>
    <w:bookmarkEnd w:id="7"/>
    <w:bookmarkEnd w:id="8"/>
    <w:p w14:paraId="46C07C24" w14:textId="450FE12C" w:rsidR="005A2E83" w:rsidRPr="00AE6C85" w:rsidRDefault="005A2E83" w:rsidP="005A2E83">
      <w:pPr>
        <w:pStyle w:val="BodyText"/>
        <w:spacing w:before="0" w:after="0"/>
        <w:rPr>
          <w:rFonts w:asciiTheme="minorHAnsi" w:hAnsiTheme="minorHAnsi" w:cstheme="minorHAnsi"/>
          <w:b/>
          <w:bCs/>
          <w:color w:val="548DD4" w:themeColor="text2" w:themeTint="99"/>
          <w:sz w:val="21"/>
          <w:szCs w:val="21"/>
        </w:rPr>
      </w:pPr>
      <w:r w:rsidRPr="00AE6C85">
        <w:rPr>
          <w:rFonts w:asciiTheme="minorHAnsi" w:hAnsiTheme="minorHAnsi" w:cstheme="minorHAnsi"/>
          <w:b/>
          <w:bCs/>
          <w:color w:val="548DD4" w:themeColor="text2" w:themeTint="99"/>
          <w:sz w:val="21"/>
          <w:szCs w:val="21"/>
        </w:rPr>
        <w:t>Other Staff Roles</w:t>
      </w:r>
    </w:p>
    <w:p w14:paraId="4479BBF4" w14:textId="0D3E23E3" w:rsidR="00592E53" w:rsidRPr="00AE6C85" w:rsidRDefault="005A2E83" w:rsidP="00677B2E">
      <w:pPr>
        <w:widowControl w:val="0"/>
        <w:rPr>
          <w:rFonts w:asciiTheme="minorHAnsi" w:hAnsiTheme="minorHAnsi" w:cstheme="minorHAnsi"/>
          <w:sz w:val="20"/>
          <w:szCs w:val="20"/>
        </w:rPr>
      </w:pPr>
      <w:r w:rsidRPr="00AE6C85">
        <w:rPr>
          <w:rFonts w:asciiTheme="minorHAnsi" w:hAnsiTheme="minorHAnsi" w:cstheme="minorHAnsi"/>
          <w:sz w:val="20"/>
          <w:szCs w:val="20"/>
        </w:rPr>
        <w:t>Health Care Assistant</w:t>
      </w:r>
    </w:p>
    <w:p w14:paraId="52583EAF" w14:textId="4B3EF436" w:rsidR="005A2E83" w:rsidRDefault="005A2E83" w:rsidP="00677B2E">
      <w:pPr>
        <w:widowControl w:val="0"/>
        <w:rPr>
          <w:rFonts w:asciiTheme="minorHAnsi" w:hAnsiTheme="minorHAnsi" w:cstheme="minorHAnsi"/>
          <w:sz w:val="20"/>
          <w:szCs w:val="20"/>
        </w:rPr>
      </w:pPr>
      <w:r w:rsidRPr="00AE6C85">
        <w:rPr>
          <w:rFonts w:asciiTheme="minorHAnsi" w:hAnsiTheme="minorHAnsi" w:cstheme="minorHAnsi"/>
          <w:sz w:val="20"/>
          <w:szCs w:val="20"/>
        </w:rPr>
        <w:t>Clinical Pharmacist</w:t>
      </w:r>
      <w:r w:rsidR="008755A4">
        <w:rPr>
          <w:rFonts w:asciiTheme="minorHAnsi" w:hAnsiTheme="minorHAnsi" w:cstheme="minorHAnsi"/>
          <w:sz w:val="20"/>
          <w:szCs w:val="20"/>
        </w:rPr>
        <w:t>s</w:t>
      </w:r>
    </w:p>
    <w:p w14:paraId="7C6B4B1C" w14:textId="686FF8F1" w:rsidR="008755A4" w:rsidRDefault="008755A4" w:rsidP="00677B2E">
      <w:pPr>
        <w:widowControl w:val="0"/>
        <w:rPr>
          <w:rFonts w:asciiTheme="minorHAnsi" w:hAnsiTheme="minorHAnsi" w:cstheme="minorHAnsi"/>
          <w:sz w:val="20"/>
          <w:szCs w:val="20"/>
        </w:rPr>
      </w:pPr>
      <w:r>
        <w:rPr>
          <w:rFonts w:asciiTheme="minorHAnsi" w:hAnsiTheme="minorHAnsi" w:cstheme="minorHAnsi"/>
          <w:sz w:val="20"/>
          <w:szCs w:val="20"/>
        </w:rPr>
        <w:t>Child Mental Health Worker</w:t>
      </w:r>
    </w:p>
    <w:p w14:paraId="745D2C4E" w14:textId="17524C1F" w:rsidR="008755A4" w:rsidRPr="00AE6C85" w:rsidRDefault="008755A4" w:rsidP="00677B2E">
      <w:pPr>
        <w:widowControl w:val="0"/>
        <w:rPr>
          <w:rFonts w:asciiTheme="minorHAnsi" w:hAnsiTheme="minorHAnsi" w:cstheme="minorHAnsi"/>
          <w:sz w:val="20"/>
          <w:szCs w:val="20"/>
        </w:rPr>
      </w:pPr>
      <w:r>
        <w:rPr>
          <w:rFonts w:asciiTheme="minorHAnsi" w:hAnsiTheme="minorHAnsi" w:cstheme="minorHAnsi"/>
          <w:sz w:val="20"/>
          <w:szCs w:val="20"/>
        </w:rPr>
        <w:t>Physician Associate</w:t>
      </w:r>
    </w:p>
    <w:p w14:paraId="0CC9B52D" w14:textId="77777777" w:rsidR="005A2E83" w:rsidRPr="00AE6C85" w:rsidRDefault="005A2E83" w:rsidP="005A2E83">
      <w:pPr>
        <w:widowControl w:val="0"/>
        <w:rPr>
          <w:rFonts w:asciiTheme="minorHAnsi" w:hAnsiTheme="minorHAnsi" w:cstheme="minorHAnsi"/>
          <w:bCs/>
          <w:sz w:val="21"/>
          <w:szCs w:val="21"/>
        </w:rPr>
      </w:pPr>
      <w:r w:rsidRPr="00AE6C85">
        <w:rPr>
          <w:rFonts w:asciiTheme="minorHAnsi" w:hAnsiTheme="minorHAnsi" w:cstheme="minorHAnsi"/>
          <w:sz w:val="20"/>
          <w:szCs w:val="20"/>
        </w:rPr>
        <w:t>Pharmacy Technician</w:t>
      </w:r>
    </w:p>
    <w:p w14:paraId="56166266" w14:textId="4A06A88B" w:rsidR="005A2E83" w:rsidRPr="00AE6C85" w:rsidRDefault="005A2E83" w:rsidP="00677B2E">
      <w:pPr>
        <w:widowControl w:val="0"/>
        <w:rPr>
          <w:rFonts w:asciiTheme="minorHAnsi" w:hAnsiTheme="minorHAnsi" w:cstheme="minorHAnsi"/>
          <w:sz w:val="20"/>
          <w:szCs w:val="20"/>
        </w:rPr>
      </w:pPr>
      <w:r w:rsidRPr="00AE6C85">
        <w:rPr>
          <w:rFonts w:asciiTheme="minorHAnsi" w:hAnsiTheme="minorHAnsi" w:cstheme="minorHAnsi"/>
          <w:sz w:val="20"/>
          <w:szCs w:val="20"/>
        </w:rPr>
        <w:t>Paramedic</w:t>
      </w:r>
    </w:p>
    <w:p w14:paraId="7C7CA71F" w14:textId="59FC0E76" w:rsidR="005A2E83" w:rsidRDefault="005A2E83" w:rsidP="00677B2E">
      <w:pPr>
        <w:widowControl w:val="0"/>
        <w:rPr>
          <w:rFonts w:asciiTheme="minorHAnsi" w:hAnsiTheme="minorHAnsi" w:cstheme="minorHAnsi"/>
          <w:sz w:val="20"/>
          <w:szCs w:val="20"/>
        </w:rPr>
      </w:pPr>
      <w:r w:rsidRPr="00AE6C85">
        <w:rPr>
          <w:rFonts w:asciiTheme="minorHAnsi" w:hAnsiTheme="minorHAnsi" w:cstheme="minorHAnsi"/>
          <w:sz w:val="20"/>
          <w:szCs w:val="20"/>
        </w:rPr>
        <w:t xml:space="preserve">Social </w:t>
      </w:r>
      <w:r w:rsidR="00AE6C85" w:rsidRPr="00AE6C85">
        <w:rPr>
          <w:rFonts w:asciiTheme="minorHAnsi" w:hAnsiTheme="minorHAnsi" w:cstheme="minorHAnsi"/>
          <w:sz w:val="20"/>
          <w:szCs w:val="20"/>
        </w:rPr>
        <w:t>Prescriber</w:t>
      </w:r>
    </w:p>
    <w:p w14:paraId="35C39D49" w14:textId="1B1B6BCC" w:rsidR="00A717EB" w:rsidRPr="00AE6C85" w:rsidRDefault="00A717EB" w:rsidP="00677B2E">
      <w:pPr>
        <w:widowControl w:val="0"/>
        <w:rPr>
          <w:rFonts w:asciiTheme="minorHAnsi" w:hAnsiTheme="minorHAnsi" w:cstheme="minorHAnsi"/>
          <w:sz w:val="20"/>
          <w:szCs w:val="20"/>
        </w:rPr>
      </w:pPr>
      <w:r>
        <w:rPr>
          <w:rFonts w:asciiTheme="minorHAnsi" w:hAnsiTheme="minorHAnsi" w:cstheme="minorHAnsi"/>
          <w:sz w:val="20"/>
          <w:szCs w:val="20"/>
        </w:rPr>
        <w:t>Health &amp; Wellbeing Coach</w:t>
      </w:r>
    </w:p>
    <w:p w14:paraId="13A18D18" w14:textId="77777777" w:rsidR="005A2E83" w:rsidRPr="00AE6C85" w:rsidRDefault="005A2E83">
      <w:pPr>
        <w:widowControl w:val="0"/>
        <w:rPr>
          <w:rFonts w:asciiTheme="minorHAnsi" w:hAnsiTheme="minorHAnsi" w:cstheme="minorHAnsi"/>
          <w:bCs/>
          <w:sz w:val="21"/>
          <w:szCs w:val="21"/>
        </w:rPr>
      </w:pPr>
    </w:p>
    <w:sectPr w:rsidR="005A2E83" w:rsidRPr="00AE6C85" w:rsidSect="00A72B2D">
      <w:pgSz w:w="7920" w:h="12240" w:orient="landscape" w:code="1"/>
      <w:pgMar w:top="680" w:right="794" w:bottom="1021" w:left="794" w:header="567" w:footer="5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1716" w14:textId="77777777" w:rsidR="00384FC2" w:rsidRDefault="00384FC2">
      <w:r>
        <w:separator/>
      </w:r>
    </w:p>
  </w:endnote>
  <w:endnote w:type="continuationSeparator" w:id="0">
    <w:p w14:paraId="2B82AC11" w14:textId="77777777" w:rsidR="00384FC2" w:rsidRDefault="0038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3D83" w14:textId="77777777" w:rsidR="006F6857" w:rsidRPr="006052F4" w:rsidRDefault="006F6857" w:rsidP="006052F4">
    <w:pPr>
      <w:pStyle w:val="Footer-Odd"/>
      <w:ind w:right="0"/>
      <w:jc w:val="left"/>
      <w:rPr>
        <w:rStyle w:val="Footer-EvenChar"/>
      </w:rPr>
    </w:pPr>
    <w:r>
      <w:rPr>
        <w:rStyle w:val="PageNumber"/>
      </w:rPr>
      <w:fldChar w:fldCharType="begin"/>
    </w:r>
    <w:r>
      <w:rPr>
        <w:rStyle w:val="PageNumber"/>
      </w:rPr>
      <w:instrText xml:space="preserve"> PAGE </w:instrText>
    </w:r>
    <w:r>
      <w:rPr>
        <w:rStyle w:val="PageNumber"/>
      </w:rPr>
      <w:fldChar w:fldCharType="separate"/>
    </w:r>
    <w:r w:rsidR="00812544">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2D46" w14:textId="77777777" w:rsidR="006F6857" w:rsidRPr="006052F4" w:rsidRDefault="006F6857" w:rsidP="006052F4">
    <w:pPr>
      <w:pStyle w:val="Footer"/>
      <w:tabs>
        <w:tab w:val="clear" w:pos="-216"/>
        <w:tab w:val="clear" w:pos="6030"/>
      </w:tabs>
      <w:ind w:left="0"/>
      <w:jc w:val="right"/>
      <w:rPr>
        <w:rStyle w:val="Footer-OddChar"/>
      </w:rPr>
    </w:pPr>
    <w:r>
      <w:rPr>
        <w:rStyle w:val="PageNumber"/>
      </w:rPr>
      <w:fldChar w:fldCharType="begin"/>
    </w:r>
    <w:r>
      <w:rPr>
        <w:rStyle w:val="PageNumber"/>
      </w:rPr>
      <w:instrText xml:space="preserve"> PAGE </w:instrText>
    </w:r>
    <w:r>
      <w:rPr>
        <w:rStyle w:val="PageNumber"/>
      </w:rPr>
      <w:fldChar w:fldCharType="separate"/>
    </w:r>
    <w:r w:rsidR="0081254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CDAD" w14:textId="77777777" w:rsidR="00384FC2" w:rsidRDefault="00384FC2">
      <w:r>
        <w:separator/>
      </w:r>
    </w:p>
  </w:footnote>
  <w:footnote w:type="continuationSeparator" w:id="0">
    <w:p w14:paraId="33B353B9" w14:textId="77777777" w:rsidR="00384FC2" w:rsidRDefault="00384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0132534">
    <w:abstractNumId w:val="0"/>
  </w:num>
  <w:num w:numId="2" w16cid:durableId="1043480021">
    <w:abstractNumId w:val="0"/>
  </w:num>
  <w:num w:numId="3" w16cid:durableId="1065177561">
    <w:abstractNumId w:val="0"/>
  </w:num>
  <w:num w:numId="4" w16cid:durableId="1330718610">
    <w:abstractNumId w:val="0"/>
  </w:num>
  <w:num w:numId="5" w16cid:durableId="1091777362">
    <w:abstractNumId w:val="0"/>
  </w:num>
  <w:num w:numId="6" w16cid:durableId="131618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Sheets w:val="8"/>
  <w:noPunctuationKerning/>
  <w:characterSpacingControl w:val="doNotCompress"/>
  <w:printTwoOnOne/>
  <w:hdrShapeDefaults>
    <o:shapedefaults v:ext="edit" spidmax="32769"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C0"/>
    <w:rsid w:val="00000276"/>
    <w:rsid w:val="0000504A"/>
    <w:rsid w:val="000101CE"/>
    <w:rsid w:val="00012A1E"/>
    <w:rsid w:val="000166FF"/>
    <w:rsid w:val="0001744E"/>
    <w:rsid w:val="00017A3E"/>
    <w:rsid w:val="00020710"/>
    <w:rsid w:val="000207BA"/>
    <w:rsid w:val="00032F07"/>
    <w:rsid w:val="00036F8C"/>
    <w:rsid w:val="00047708"/>
    <w:rsid w:val="0005680E"/>
    <w:rsid w:val="00092016"/>
    <w:rsid w:val="000929E6"/>
    <w:rsid w:val="00096DB4"/>
    <w:rsid w:val="000A79C9"/>
    <w:rsid w:val="000B2BFD"/>
    <w:rsid w:val="000C0306"/>
    <w:rsid w:val="000C5F52"/>
    <w:rsid w:val="000C722A"/>
    <w:rsid w:val="000D3EE9"/>
    <w:rsid w:val="000D7442"/>
    <w:rsid w:val="000F105D"/>
    <w:rsid w:val="000F7C61"/>
    <w:rsid w:val="00102C7E"/>
    <w:rsid w:val="00117EBE"/>
    <w:rsid w:val="00130481"/>
    <w:rsid w:val="001414F3"/>
    <w:rsid w:val="0014196A"/>
    <w:rsid w:val="00152449"/>
    <w:rsid w:val="001558BA"/>
    <w:rsid w:val="00166B87"/>
    <w:rsid w:val="00170139"/>
    <w:rsid w:val="00170177"/>
    <w:rsid w:val="001759CD"/>
    <w:rsid w:val="00182B7A"/>
    <w:rsid w:val="00191EE8"/>
    <w:rsid w:val="001A54E6"/>
    <w:rsid w:val="001A6714"/>
    <w:rsid w:val="001B38BA"/>
    <w:rsid w:val="001B49F0"/>
    <w:rsid w:val="001D1620"/>
    <w:rsid w:val="001D330D"/>
    <w:rsid w:val="001F20E3"/>
    <w:rsid w:val="002029E6"/>
    <w:rsid w:val="00207413"/>
    <w:rsid w:val="00214312"/>
    <w:rsid w:val="00216787"/>
    <w:rsid w:val="00220AA0"/>
    <w:rsid w:val="00223B8A"/>
    <w:rsid w:val="002324A2"/>
    <w:rsid w:val="002377EE"/>
    <w:rsid w:val="00242548"/>
    <w:rsid w:val="00242BE5"/>
    <w:rsid w:val="002445E9"/>
    <w:rsid w:val="00244F5C"/>
    <w:rsid w:val="00247798"/>
    <w:rsid w:val="00250F0E"/>
    <w:rsid w:val="002512B0"/>
    <w:rsid w:val="0025183B"/>
    <w:rsid w:val="00253617"/>
    <w:rsid w:val="00267A06"/>
    <w:rsid w:val="00267ABC"/>
    <w:rsid w:val="002958DA"/>
    <w:rsid w:val="002A1A15"/>
    <w:rsid w:val="002A779F"/>
    <w:rsid w:val="002B33E6"/>
    <w:rsid w:val="002C6EC5"/>
    <w:rsid w:val="002D6436"/>
    <w:rsid w:val="002D6F04"/>
    <w:rsid w:val="002E42BB"/>
    <w:rsid w:val="002F6030"/>
    <w:rsid w:val="0031301F"/>
    <w:rsid w:val="0031684B"/>
    <w:rsid w:val="00333420"/>
    <w:rsid w:val="00355EAA"/>
    <w:rsid w:val="00357592"/>
    <w:rsid w:val="00357B90"/>
    <w:rsid w:val="003614B2"/>
    <w:rsid w:val="00384FC2"/>
    <w:rsid w:val="003911F4"/>
    <w:rsid w:val="00394A8D"/>
    <w:rsid w:val="00395F0B"/>
    <w:rsid w:val="003A13F4"/>
    <w:rsid w:val="003B1FA3"/>
    <w:rsid w:val="003B32F9"/>
    <w:rsid w:val="003B451C"/>
    <w:rsid w:val="003C0A8A"/>
    <w:rsid w:val="003D4985"/>
    <w:rsid w:val="003D53E0"/>
    <w:rsid w:val="003E04AF"/>
    <w:rsid w:val="003E5D39"/>
    <w:rsid w:val="00405F32"/>
    <w:rsid w:val="0041155C"/>
    <w:rsid w:val="00413A36"/>
    <w:rsid w:val="00416514"/>
    <w:rsid w:val="004268B3"/>
    <w:rsid w:val="00436588"/>
    <w:rsid w:val="00442C39"/>
    <w:rsid w:val="004511EE"/>
    <w:rsid w:val="00451D1E"/>
    <w:rsid w:val="00467702"/>
    <w:rsid w:val="00480FE7"/>
    <w:rsid w:val="004816F3"/>
    <w:rsid w:val="00486A84"/>
    <w:rsid w:val="004945F0"/>
    <w:rsid w:val="00494A71"/>
    <w:rsid w:val="004965C6"/>
    <w:rsid w:val="004A740E"/>
    <w:rsid w:val="004C1A82"/>
    <w:rsid w:val="004C6B31"/>
    <w:rsid w:val="004F14EA"/>
    <w:rsid w:val="004F6C89"/>
    <w:rsid w:val="0054044B"/>
    <w:rsid w:val="005408C0"/>
    <w:rsid w:val="00552AE3"/>
    <w:rsid w:val="00562585"/>
    <w:rsid w:val="005654EA"/>
    <w:rsid w:val="00566759"/>
    <w:rsid w:val="00570EBC"/>
    <w:rsid w:val="00573C81"/>
    <w:rsid w:val="00587EF0"/>
    <w:rsid w:val="00592E53"/>
    <w:rsid w:val="00593827"/>
    <w:rsid w:val="0059613D"/>
    <w:rsid w:val="00596FEB"/>
    <w:rsid w:val="005A2E83"/>
    <w:rsid w:val="005A4D3E"/>
    <w:rsid w:val="005A740B"/>
    <w:rsid w:val="005B58C0"/>
    <w:rsid w:val="005C15FF"/>
    <w:rsid w:val="005D03DC"/>
    <w:rsid w:val="005E174C"/>
    <w:rsid w:val="005E17DF"/>
    <w:rsid w:val="006052F4"/>
    <w:rsid w:val="006065BC"/>
    <w:rsid w:val="00613B0D"/>
    <w:rsid w:val="00630DBD"/>
    <w:rsid w:val="00645B09"/>
    <w:rsid w:val="0064678F"/>
    <w:rsid w:val="0065567B"/>
    <w:rsid w:val="006727A1"/>
    <w:rsid w:val="006766FF"/>
    <w:rsid w:val="00677B2E"/>
    <w:rsid w:val="006829A7"/>
    <w:rsid w:val="006864B0"/>
    <w:rsid w:val="006A6881"/>
    <w:rsid w:val="006B18FD"/>
    <w:rsid w:val="006E7647"/>
    <w:rsid w:val="006F127E"/>
    <w:rsid w:val="006F28EB"/>
    <w:rsid w:val="006F6857"/>
    <w:rsid w:val="00737633"/>
    <w:rsid w:val="0074265B"/>
    <w:rsid w:val="007478DB"/>
    <w:rsid w:val="00752CD3"/>
    <w:rsid w:val="00763C13"/>
    <w:rsid w:val="00772A99"/>
    <w:rsid w:val="0077512A"/>
    <w:rsid w:val="00796922"/>
    <w:rsid w:val="007A0567"/>
    <w:rsid w:val="007B74AB"/>
    <w:rsid w:val="007C0824"/>
    <w:rsid w:val="007E1C6F"/>
    <w:rsid w:val="007E62AD"/>
    <w:rsid w:val="007F26C3"/>
    <w:rsid w:val="00812544"/>
    <w:rsid w:val="00816D07"/>
    <w:rsid w:val="00817773"/>
    <w:rsid w:val="00834C17"/>
    <w:rsid w:val="008434CE"/>
    <w:rsid w:val="00846BBE"/>
    <w:rsid w:val="00870943"/>
    <w:rsid w:val="0087380D"/>
    <w:rsid w:val="008755A4"/>
    <w:rsid w:val="00887F54"/>
    <w:rsid w:val="008A0EDD"/>
    <w:rsid w:val="008A7B42"/>
    <w:rsid w:val="008B2C7E"/>
    <w:rsid w:val="008B3ED2"/>
    <w:rsid w:val="008B6555"/>
    <w:rsid w:val="008D2F28"/>
    <w:rsid w:val="008D6E59"/>
    <w:rsid w:val="008E7FFD"/>
    <w:rsid w:val="008F1ED1"/>
    <w:rsid w:val="00902272"/>
    <w:rsid w:val="009162A6"/>
    <w:rsid w:val="00920C27"/>
    <w:rsid w:val="0093072C"/>
    <w:rsid w:val="00932DED"/>
    <w:rsid w:val="00933C9B"/>
    <w:rsid w:val="00935542"/>
    <w:rsid w:val="00940EAA"/>
    <w:rsid w:val="00963265"/>
    <w:rsid w:val="00982E5D"/>
    <w:rsid w:val="00996849"/>
    <w:rsid w:val="009A4B05"/>
    <w:rsid w:val="009B525B"/>
    <w:rsid w:val="009B5B2A"/>
    <w:rsid w:val="009B605E"/>
    <w:rsid w:val="009D5DFA"/>
    <w:rsid w:val="009F0256"/>
    <w:rsid w:val="009F64FE"/>
    <w:rsid w:val="009F6F4B"/>
    <w:rsid w:val="00A047CE"/>
    <w:rsid w:val="00A15A41"/>
    <w:rsid w:val="00A33289"/>
    <w:rsid w:val="00A466CF"/>
    <w:rsid w:val="00A50FAC"/>
    <w:rsid w:val="00A67D5C"/>
    <w:rsid w:val="00A717EB"/>
    <w:rsid w:val="00A72B2D"/>
    <w:rsid w:val="00A7607C"/>
    <w:rsid w:val="00A77ECB"/>
    <w:rsid w:val="00A91020"/>
    <w:rsid w:val="00AA2FB1"/>
    <w:rsid w:val="00AA5501"/>
    <w:rsid w:val="00AB0B4B"/>
    <w:rsid w:val="00AB4567"/>
    <w:rsid w:val="00AB4C59"/>
    <w:rsid w:val="00AB73E4"/>
    <w:rsid w:val="00AB7C74"/>
    <w:rsid w:val="00AC0A85"/>
    <w:rsid w:val="00AD5AA2"/>
    <w:rsid w:val="00AE4EFA"/>
    <w:rsid w:val="00AE50DC"/>
    <w:rsid w:val="00AE6C85"/>
    <w:rsid w:val="00AF3A2C"/>
    <w:rsid w:val="00AF6905"/>
    <w:rsid w:val="00B06DC0"/>
    <w:rsid w:val="00B07033"/>
    <w:rsid w:val="00B26E2A"/>
    <w:rsid w:val="00B32FFE"/>
    <w:rsid w:val="00B41B63"/>
    <w:rsid w:val="00B70CC5"/>
    <w:rsid w:val="00B7165D"/>
    <w:rsid w:val="00B746B8"/>
    <w:rsid w:val="00B84632"/>
    <w:rsid w:val="00B933A8"/>
    <w:rsid w:val="00BA392A"/>
    <w:rsid w:val="00BA41BF"/>
    <w:rsid w:val="00BA4244"/>
    <w:rsid w:val="00BA66A5"/>
    <w:rsid w:val="00BA7B5A"/>
    <w:rsid w:val="00BB2F5E"/>
    <w:rsid w:val="00BE04F2"/>
    <w:rsid w:val="00BE08DB"/>
    <w:rsid w:val="00BE7047"/>
    <w:rsid w:val="00C05EAF"/>
    <w:rsid w:val="00C14090"/>
    <w:rsid w:val="00C208E4"/>
    <w:rsid w:val="00C2342C"/>
    <w:rsid w:val="00C24DB6"/>
    <w:rsid w:val="00C3254B"/>
    <w:rsid w:val="00C40804"/>
    <w:rsid w:val="00C42BF9"/>
    <w:rsid w:val="00C558FC"/>
    <w:rsid w:val="00C64A31"/>
    <w:rsid w:val="00C74BB9"/>
    <w:rsid w:val="00C756AE"/>
    <w:rsid w:val="00C76860"/>
    <w:rsid w:val="00C87417"/>
    <w:rsid w:val="00C92C7D"/>
    <w:rsid w:val="00C966CA"/>
    <w:rsid w:val="00CA40EC"/>
    <w:rsid w:val="00CB1AA7"/>
    <w:rsid w:val="00CD140C"/>
    <w:rsid w:val="00CE238B"/>
    <w:rsid w:val="00CE5C70"/>
    <w:rsid w:val="00CF307D"/>
    <w:rsid w:val="00CF7C36"/>
    <w:rsid w:val="00CF7CD2"/>
    <w:rsid w:val="00D017A4"/>
    <w:rsid w:val="00D108EF"/>
    <w:rsid w:val="00D254E8"/>
    <w:rsid w:val="00D309DC"/>
    <w:rsid w:val="00D440A0"/>
    <w:rsid w:val="00D74E88"/>
    <w:rsid w:val="00D85909"/>
    <w:rsid w:val="00DB5320"/>
    <w:rsid w:val="00DC12B2"/>
    <w:rsid w:val="00DC3FBC"/>
    <w:rsid w:val="00DE4C04"/>
    <w:rsid w:val="00DE5005"/>
    <w:rsid w:val="00DE61BE"/>
    <w:rsid w:val="00DF4AB1"/>
    <w:rsid w:val="00E04B85"/>
    <w:rsid w:val="00E154C6"/>
    <w:rsid w:val="00E24862"/>
    <w:rsid w:val="00E50939"/>
    <w:rsid w:val="00E61BFA"/>
    <w:rsid w:val="00E71F2D"/>
    <w:rsid w:val="00E75DB1"/>
    <w:rsid w:val="00E807F6"/>
    <w:rsid w:val="00E869FF"/>
    <w:rsid w:val="00E95E2C"/>
    <w:rsid w:val="00EA4D21"/>
    <w:rsid w:val="00EA6469"/>
    <w:rsid w:val="00EC3DBA"/>
    <w:rsid w:val="00ED12A5"/>
    <w:rsid w:val="00ED41B9"/>
    <w:rsid w:val="00ED666A"/>
    <w:rsid w:val="00EE5049"/>
    <w:rsid w:val="00EF30E9"/>
    <w:rsid w:val="00EF6369"/>
    <w:rsid w:val="00F10FB1"/>
    <w:rsid w:val="00F23D09"/>
    <w:rsid w:val="00F352C6"/>
    <w:rsid w:val="00F37B2D"/>
    <w:rsid w:val="00F604C3"/>
    <w:rsid w:val="00F7189E"/>
    <w:rsid w:val="00F90935"/>
    <w:rsid w:val="00F93533"/>
    <w:rsid w:val="00FA0721"/>
    <w:rsid w:val="00FA329B"/>
    <w:rsid w:val="00FA675D"/>
    <w:rsid w:val="00FB1B6C"/>
    <w:rsid w:val="00FB5D81"/>
    <w:rsid w:val="00FD31F9"/>
    <w:rsid w:val="00FE431A"/>
    <w:rsid w:val="00FF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14:docId w14:val="7E8CC7A5"/>
  <w15:docId w15:val="{83D009B3-70EF-4CC8-90A5-4BA910FF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0E9"/>
    <w:rPr>
      <w:sz w:val="24"/>
      <w:szCs w:val="24"/>
      <w:lang w:val="en-US" w:eastAsia="en-US"/>
    </w:rPr>
  </w:style>
  <w:style w:type="paragraph" w:styleId="Heading1">
    <w:name w:val="heading 1"/>
    <w:basedOn w:val="Normal"/>
    <w:next w:val="BodyText"/>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paragraph" w:styleId="Heading5">
    <w:name w:val="heading 5"/>
    <w:basedOn w:val="Normal"/>
    <w:next w:val="Normal"/>
    <w:link w:val="Heading5Char"/>
    <w:uiPriority w:val="9"/>
    <w:semiHidden/>
    <w:unhideWhenUsed/>
    <w:qFormat/>
    <w:rsid w:val="003D53E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lang w:val="en-US" w:eastAsia="en-US"/>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eastAsia="en-US"/>
    </w:rPr>
  </w:style>
  <w:style w:type="paragraph" w:customStyle="1" w:styleId="TableText2">
    <w:name w:val="Table Text 2"/>
    <w:rsid w:val="008D6E59"/>
    <w:pPr>
      <w:spacing w:before="60" w:after="120"/>
    </w:pPr>
    <w:rPr>
      <w:rFonts w:ascii="Arial" w:hAnsi="Arial"/>
      <w:sz w:val="18"/>
      <w:szCs w:val="24"/>
      <w:lang w:val="en" w:eastAsia="en-US"/>
    </w:rPr>
  </w:style>
  <w:style w:type="paragraph" w:customStyle="1" w:styleId="TableText3">
    <w:name w:val="Table Text 3"/>
    <w:rsid w:val="00772A99"/>
    <w:rPr>
      <w:rFonts w:ascii="Arial" w:hAnsi="Arial"/>
      <w:b/>
      <w:kern w:val="28"/>
      <w:sz w:val="16"/>
      <w:szCs w:val="17"/>
      <w:lang w:val="en" w:eastAsia="en-US"/>
    </w:rPr>
  </w:style>
  <w:style w:type="paragraph" w:customStyle="1" w:styleId="Tagline">
    <w:name w:val="Tagline"/>
    <w:rsid w:val="008D6E59"/>
    <w:pPr>
      <w:spacing w:before="240" w:after="120"/>
      <w:jc w:val="right"/>
    </w:pPr>
    <w:rPr>
      <w:rFonts w:ascii="Lucida Sans Unicode" w:hAnsi="Lucida Sans Unicode" w:cs="Arial"/>
      <w:caps/>
      <w:color w:val="808000"/>
      <w:szCs w:val="22"/>
      <w:lang w:val="en-US" w:eastAsia="en-US"/>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 w:type="character" w:styleId="Hyperlink">
    <w:name w:val="Hyperlink"/>
    <w:basedOn w:val="DefaultParagraphFont"/>
    <w:uiPriority w:val="99"/>
    <w:unhideWhenUsed/>
    <w:rsid w:val="00C92C7D"/>
    <w:rPr>
      <w:color w:val="0000FF"/>
      <w:u w:val="single"/>
    </w:rPr>
  </w:style>
  <w:style w:type="character" w:styleId="Strong">
    <w:name w:val="Strong"/>
    <w:basedOn w:val="DefaultParagraphFont"/>
    <w:uiPriority w:val="22"/>
    <w:qFormat/>
    <w:rsid w:val="007478DB"/>
    <w:rPr>
      <w:b/>
      <w:bCs/>
    </w:rPr>
  </w:style>
  <w:style w:type="paragraph" w:styleId="NormalWeb">
    <w:name w:val="Normal (Web)"/>
    <w:basedOn w:val="Normal"/>
    <w:uiPriority w:val="99"/>
    <w:unhideWhenUsed/>
    <w:rsid w:val="007478DB"/>
    <w:pPr>
      <w:spacing w:after="135"/>
    </w:pPr>
    <w:rPr>
      <w:lang w:val="en-GB" w:eastAsia="en-GB"/>
    </w:rPr>
  </w:style>
  <w:style w:type="character" w:customStyle="1" w:styleId="Heading5Char">
    <w:name w:val="Heading 5 Char"/>
    <w:basedOn w:val="DefaultParagraphFont"/>
    <w:link w:val="Heading5"/>
    <w:uiPriority w:val="9"/>
    <w:semiHidden/>
    <w:rsid w:val="003D53E0"/>
    <w:rPr>
      <w:rFonts w:asciiTheme="majorHAnsi" w:eastAsiaTheme="majorEastAsia" w:hAnsiTheme="majorHAnsi" w:cstheme="majorBidi"/>
      <w:color w:val="243F60" w:themeColor="accent1" w:themeShade="7F"/>
      <w:sz w:val="24"/>
      <w:szCs w:val="24"/>
      <w:lang w:val="en-US" w:eastAsia="en-US"/>
    </w:rPr>
  </w:style>
  <w:style w:type="paragraph" w:styleId="PlainText">
    <w:name w:val="Plain Text"/>
    <w:basedOn w:val="Normal"/>
    <w:link w:val="PlainTextChar"/>
    <w:uiPriority w:val="99"/>
    <w:semiHidden/>
    <w:unhideWhenUsed/>
    <w:rsid w:val="003D4985"/>
    <w:rPr>
      <w:rFonts w:ascii="Arial" w:eastAsiaTheme="minorHAnsi" w:hAnsi="Arial"/>
      <w:szCs w:val="21"/>
      <w:lang w:val="en-GB"/>
    </w:rPr>
  </w:style>
  <w:style w:type="character" w:customStyle="1" w:styleId="PlainTextChar">
    <w:name w:val="Plain Text Char"/>
    <w:basedOn w:val="DefaultParagraphFont"/>
    <w:link w:val="PlainText"/>
    <w:uiPriority w:val="99"/>
    <w:semiHidden/>
    <w:rsid w:val="003D4985"/>
    <w:rPr>
      <w:rFonts w:ascii="Arial" w:eastAsiaTheme="minorHAnsi" w:hAnsi="Arial"/>
      <w:sz w:val="24"/>
      <w:szCs w:val="21"/>
      <w:lang w:eastAsia="en-US"/>
    </w:rPr>
  </w:style>
  <w:style w:type="character" w:styleId="UnresolvedMention">
    <w:name w:val="Unresolved Mention"/>
    <w:basedOn w:val="DefaultParagraphFont"/>
    <w:uiPriority w:val="99"/>
    <w:semiHidden/>
    <w:unhideWhenUsed/>
    <w:rsid w:val="00B06DC0"/>
    <w:rPr>
      <w:color w:val="605E5C"/>
      <w:shd w:val="clear" w:color="auto" w:fill="E1DFDD"/>
    </w:rPr>
  </w:style>
  <w:style w:type="character" w:styleId="FollowedHyperlink">
    <w:name w:val="FollowedHyperlink"/>
    <w:basedOn w:val="DefaultParagraphFont"/>
    <w:uiPriority w:val="99"/>
    <w:semiHidden/>
    <w:unhideWhenUsed/>
    <w:rsid w:val="00202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26">
      <w:bodyDiv w:val="1"/>
      <w:marLeft w:val="0"/>
      <w:marRight w:val="0"/>
      <w:marTop w:val="0"/>
      <w:marBottom w:val="0"/>
      <w:divBdr>
        <w:top w:val="none" w:sz="0" w:space="0" w:color="auto"/>
        <w:left w:val="none" w:sz="0" w:space="0" w:color="auto"/>
        <w:bottom w:val="none" w:sz="0" w:space="0" w:color="auto"/>
        <w:right w:val="none" w:sz="0" w:space="0" w:color="auto"/>
      </w:divBdr>
      <w:divsChild>
        <w:div w:id="2122799487">
          <w:marLeft w:val="0"/>
          <w:marRight w:val="0"/>
          <w:marTop w:val="0"/>
          <w:marBottom w:val="0"/>
          <w:divBdr>
            <w:top w:val="none" w:sz="0" w:space="0" w:color="auto"/>
            <w:left w:val="none" w:sz="0" w:space="0" w:color="auto"/>
            <w:bottom w:val="none" w:sz="0" w:space="0" w:color="auto"/>
            <w:right w:val="none" w:sz="0" w:space="0" w:color="auto"/>
          </w:divBdr>
          <w:divsChild>
            <w:div w:id="1097868811">
              <w:marLeft w:val="0"/>
              <w:marRight w:val="0"/>
              <w:marTop w:val="0"/>
              <w:marBottom w:val="0"/>
              <w:divBdr>
                <w:top w:val="none" w:sz="0" w:space="0" w:color="auto"/>
                <w:left w:val="none" w:sz="0" w:space="0" w:color="auto"/>
                <w:bottom w:val="none" w:sz="0" w:space="0" w:color="auto"/>
                <w:right w:val="none" w:sz="0" w:space="0" w:color="auto"/>
              </w:divBdr>
              <w:divsChild>
                <w:div w:id="1506554572">
                  <w:marLeft w:val="0"/>
                  <w:marRight w:val="0"/>
                  <w:marTop w:val="0"/>
                  <w:marBottom w:val="75"/>
                  <w:divBdr>
                    <w:top w:val="single" w:sz="6" w:space="0" w:color="A0A0A0"/>
                    <w:left w:val="single" w:sz="6" w:space="0" w:color="A0A0A0"/>
                    <w:bottom w:val="single" w:sz="6" w:space="0" w:color="A0A0A0"/>
                    <w:right w:val="single" w:sz="6" w:space="0" w:color="A0A0A0"/>
                  </w:divBdr>
                </w:div>
              </w:divsChild>
            </w:div>
          </w:divsChild>
        </w:div>
      </w:divsChild>
    </w:div>
    <w:div w:id="54398530">
      <w:bodyDiv w:val="1"/>
      <w:marLeft w:val="0"/>
      <w:marRight w:val="0"/>
      <w:marTop w:val="0"/>
      <w:marBottom w:val="0"/>
      <w:divBdr>
        <w:top w:val="none" w:sz="0" w:space="0" w:color="auto"/>
        <w:left w:val="none" w:sz="0" w:space="0" w:color="auto"/>
        <w:bottom w:val="none" w:sz="0" w:space="0" w:color="auto"/>
        <w:right w:val="none" w:sz="0" w:space="0" w:color="auto"/>
      </w:divBdr>
    </w:div>
    <w:div w:id="219489239">
      <w:bodyDiv w:val="1"/>
      <w:marLeft w:val="0"/>
      <w:marRight w:val="0"/>
      <w:marTop w:val="0"/>
      <w:marBottom w:val="0"/>
      <w:divBdr>
        <w:top w:val="none" w:sz="0" w:space="0" w:color="auto"/>
        <w:left w:val="none" w:sz="0" w:space="0" w:color="auto"/>
        <w:bottom w:val="none" w:sz="0" w:space="0" w:color="auto"/>
        <w:right w:val="none" w:sz="0" w:space="0" w:color="auto"/>
      </w:divBdr>
    </w:div>
    <w:div w:id="249654642">
      <w:bodyDiv w:val="1"/>
      <w:marLeft w:val="0"/>
      <w:marRight w:val="0"/>
      <w:marTop w:val="0"/>
      <w:marBottom w:val="0"/>
      <w:divBdr>
        <w:top w:val="none" w:sz="0" w:space="0" w:color="auto"/>
        <w:left w:val="none" w:sz="0" w:space="0" w:color="auto"/>
        <w:bottom w:val="none" w:sz="0" w:space="0" w:color="auto"/>
        <w:right w:val="none" w:sz="0" w:space="0" w:color="auto"/>
      </w:divBdr>
    </w:div>
    <w:div w:id="410664490">
      <w:bodyDiv w:val="1"/>
      <w:marLeft w:val="0"/>
      <w:marRight w:val="0"/>
      <w:marTop w:val="0"/>
      <w:marBottom w:val="0"/>
      <w:divBdr>
        <w:top w:val="none" w:sz="0" w:space="0" w:color="auto"/>
        <w:left w:val="none" w:sz="0" w:space="0" w:color="auto"/>
        <w:bottom w:val="none" w:sz="0" w:space="0" w:color="auto"/>
        <w:right w:val="none" w:sz="0" w:space="0" w:color="auto"/>
      </w:divBdr>
    </w:div>
    <w:div w:id="454446174">
      <w:bodyDiv w:val="1"/>
      <w:marLeft w:val="0"/>
      <w:marRight w:val="0"/>
      <w:marTop w:val="0"/>
      <w:marBottom w:val="0"/>
      <w:divBdr>
        <w:top w:val="none" w:sz="0" w:space="0" w:color="auto"/>
        <w:left w:val="none" w:sz="0" w:space="0" w:color="auto"/>
        <w:bottom w:val="none" w:sz="0" w:space="0" w:color="auto"/>
        <w:right w:val="none" w:sz="0" w:space="0" w:color="auto"/>
      </w:divBdr>
    </w:div>
    <w:div w:id="834225198">
      <w:bodyDiv w:val="1"/>
      <w:marLeft w:val="0"/>
      <w:marRight w:val="0"/>
      <w:marTop w:val="0"/>
      <w:marBottom w:val="0"/>
      <w:divBdr>
        <w:top w:val="none" w:sz="0" w:space="0" w:color="auto"/>
        <w:left w:val="none" w:sz="0" w:space="0" w:color="auto"/>
        <w:bottom w:val="none" w:sz="0" w:space="0" w:color="auto"/>
        <w:right w:val="none" w:sz="0" w:space="0" w:color="auto"/>
      </w:divBdr>
    </w:div>
    <w:div w:id="898520444">
      <w:bodyDiv w:val="1"/>
      <w:marLeft w:val="0"/>
      <w:marRight w:val="0"/>
      <w:marTop w:val="0"/>
      <w:marBottom w:val="0"/>
      <w:divBdr>
        <w:top w:val="none" w:sz="0" w:space="0" w:color="auto"/>
        <w:left w:val="none" w:sz="0" w:space="0" w:color="auto"/>
        <w:bottom w:val="none" w:sz="0" w:space="0" w:color="auto"/>
        <w:right w:val="none" w:sz="0" w:space="0" w:color="auto"/>
      </w:divBdr>
    </w:div>
    <w:div w:id="934167579">
      <w:bodyDiv w:val="1"/>
      <w:marLeft w:val="0"/>
      <w:marRight w:val="0"/>
      <w:marTop w:val="0"/>
      <w:marBottom w:val="0"/>
      <w:divBdr>
        <w:top w:val="none" w:sz="0" w:space="0" w:color="auto"/>
        <w:left w:val="none" w:sz="0" w:space="0" w:color="auto"/>
        <w:bottom w:val="none" w:sz="0" w:space="0" w:color="auto"/>
        <w:right w:val="none" w:sz="0" w:space="0" w:color="auto"/>
      </w:divBdr>
    </w:div>
    <w:div w:id="1497258075">
      <w:bodyDiv w:val="1"/>
      <w:marLeft w:val="0"/>
      <w:marRight w:val="0"/>
      <w:marTop w:val="0"/>
      <w:marBottom w:val="0"/>
      <w:divBdr>
        <w:top w:val="none" w:sz="0" w:space="0" w:color="auto"/>
        <w:left w:val="none" w:sz="0" w:space="0" w:color="auto"/>
        <w:bottom w:val="none" w:sz="0" w:space="0" w:color="auto"/>
        <w:right w:val="none" w:sz="0" w:space="0" w:color="auto"/>
      </w:divBdr>
    </w:div>
    <w:div w:id="1530795885">
      <w:bodyDiv w:val="1"/>
      <w:marLeft w:val="0"/>
      <w:marRight w:val="0"/>
      <w:marTop w:val="0"/>
      <w:marBottom w:val="0"/>
      <w:divBdr>
        <w:top w:val="none" w:sz="0" w:space="0" w:color="auto"/>
        <w:left w:val="none" w:sz="0" w:space="0" w:color="auto"/>
        <w:bottom w:val="none" w:sz="0" w:space="0" w:color="auto"/>
        <w:right w:val="none" w:sz="0" w:space="0" w:color="auto"/>
      </w:divBdr>
    </w:div>
    <w:div w:id="1531840030">
      <w:bodyDiv w:val="1"/>
      <w:marLeft w:val="0"/>
      <w:marRight w:val="0"/>
      <w:marTop w:val="0"/>
      <w:marBottom w:val="0"/>
      <w:divBdr>
        <w:top w:val="none" w:sz="0" w:space="0" w:color="auto"/>
        <w:left w:val="none" w:sz="0" w:space="0" w:color="auto"/>
        <w:bottom w:val="none" w:sz="0" w:space="0" w:color="auto"/>
        <w:right w:val="none" w:sz="0" w:space="0" w:color="auto"/>
      </w:divBdr>
    </w:div>
    <w:div w:id="1550456434">
      <w:bodyDiv w:val="1"/>
      <w:marLeft w:val="0"/>
      <w:marRight w:val="0"/>
      <w:marTop w:val="0"/>
      <w:marBottom w:val="0"/>
      <w:divBdr>
        <w:top w:val="none" w:sz="0" w:space="0" w:color="auto"/>
        <w:left w:val="none" w:sz="0" w:space="0" w:color="auto"/>
        <w:bottom w:val="none" w:sz="0" w:space="0" w:color="auto"/>
        <w:right w:val="none" w:sz="0" w:space="0" w:color="auto"/>
      </w:divBdr>
    </w:div>
    <w:div w:id="1602756266">
      <w:bodyDiv w:val="1"/>
      <w:marLeft w:val="0"/>
      <w:marRight w:val="0"/>
      <w:marTop w:val="0"/>
      <w:marBottom w:val="0"/>
      <w:divBdr>
        <w:top w:val="none" w:sz="0" w:space="0" w:color="auto"/>
        <w:left w:val="none" w:sz="0" w:space="0" w:color="auto"/>
        <w:bottom w:val="none" w:sz="0" w:space="0" w:color="auto"/>
        <w:right w:val="none" w:sz="0" w:space="0" w:color="auto"/>
      </w:divBdr>
    </w:div>
    <w:div w:id="1849054044">
      <w:bodyDiv w:val="1"/>
      <w:marLeft w:val="0"/>
      <w:marRight w:val="0"/>
      <w:marTop w:val="0"/>
      <w:marBottom w:val="0"/>
      <w:divBdr>
        <w:top w:val="none" w:sz="0" w:space="0" w:color="auto"/>
        <w:left w:val="none" w:sz="0" w:space="0" w:color="auto"/>
        <w:bottom w:val="none" w:sz="0" w:space="0" w:color="auto"/>
        <w:right w:val="none" w:sz="0" w:space="0" w:color="auto"/>
      </w:divBdr>
    </w:div>
    <w:div w:id="1854144697">
      <w:bodyDiv w:val="1"/>
      <w:marLeft w:val="0"/>
      <w:marRight w:val="0"/>
      <w:marTop w:val="0"/>
      <w:marBottom w:val="0"/>
      <w:divBdr>
        <w:top w:val="none" w:sz="0" w:space="0" w:color="auto"/>
        <w:left w:val="none" w:sz="0" w:space="0" w:color="auto"/>
        <w:bottom w:val="none" w:sz="0" w:space="0" w:color="auto"/>
        <w:right w:val="none" w:sz="0" w:space="0" w:color="auto"/>
      </w:divBdr>
    </w:div>
    <w:div w:id="20826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rmgmc.co.uk/patient-info/practice-boundary/" TargetMode="External"/><Relationship Id="rId18" Type="http://schemas.openxmlformats.org/officeDocument/2006/relationships/hyperlink" Target="https://www.rmgmc.co.uk/wp-content/uploads/sites/725/2024/01/Rivermead-Gate-Medical-Centre-Fees-202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mgmc.co.uk/patient-info/complaints-compliments/" TargetMode="External"/><Relationship Id="rId7" Type="http://schemas.openxmlformats.org/officeDocument/2006/relationships/image" Target="media/image1.png"/><Relationship Id="rId12" Type="http://schemas.openxmlformats.org/officeDocument/2006/relationships/hyperlink" Target="http://www.rmgmc.co.uk" TargetMode="External"/><Relationship Id="rId17" Type="http://schemas.openxmlformats.org/officeDocument/2006/relationships/hyperlink" Target="https://www.rmgmc.co.uk/services/repeat-prescriptions/" TargetMode="External"/><Relationship Id="rId25" Type="http://schemas.openxmlformats.org/officeDocument/2006/relationships/hyperlink" Target="https://www.rmgmc.co.uk/patient-group/" TargetMode="External"/><Relationship Id="rId2" Type="http://schemas.openxmlformats.org/officeDocument/2006/relationships/styles" Target="styles.xml"/><Relationship Id="rId16" Type="http://schemas.openxmlformats.org/officeDocument/2006/relationships/hyperlink" Target="https://www.rmgmc.co.uk/services/online-services/" TargetMode="External"/><Relationship Id="rId20" Type="http://schemas.openxmlformats.org/officeDocument/2006/relationships/hyperlink" Target="https://www.rmgmc.co.uk/patient-info/access-medical-rec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mgmc.co.uk" TargetMode="External"/><Relationship Id="rId24" Type="http://schemas.openxmlformats.org/officeDocument/2006/relationships/hyperlink" Target="https://www.rmgmc.co.uk/zero-tolerance-against-violent-or-abusive-behaviour/" TargetMode="External"/><Relationship Id="rId5" Type="http://schemas.openxmlformats.org/officeDocument/2006/relationships/footnotes" Target="footnotes.xml"/><Relationship Id="rId15" Type="http://schemas.openxmlformats.org/officeDocument/2006/relationships/hyperlink" Target="https://www.rmgmc.co.uk/cancel-an-appointment/" TargetMode="External"/><Relationship Id="rId23" Type="http://schemas.openxmlformats.org/officeDocument/2006/relationships/hyperlink" Target="https://www.rmgmc.co.uk/patient-info/complaints-compliments/" TargetMode="External"/><Relationship Id="rId10" Type="http://schemas.openxmlformats.org/officeDocument/2006/relationships/footer" Target="footer2.xml"/><Relationship Id="rId19" Type="http://schemas.openxmlformats.org/officeDocument/2006/relationships/hyperlink" Target="https://www.rmgmc.co.uk/gp-private-letter-reques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mgmc.co.uk/patient-info/register/" TargetMode="External"/><Relationship Id="rId22" Type="http://schemas.openxmlformats.org/officeDocument/2006/relationships/hyperlink" Target="https://www.rmgmc.co.uk/patient-group/friends-family-tes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ote\AppData\Roaming\Microsoft\Templates\Booklet%20for%20products%20and%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Booklet for products and services</Template>
  <TotalTime>3</TotalTime>
  <Pages>9</Pages>
  <Words>2107</Words>
  <Characters>11987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Coote</dc:creator>
  <cp:lastModifiedBy>SCOTT-HORNE, Shelley (RIVERMEAD GATE MED.CTR.)</cp:lastModifiedBy>
  <cp:revision>2</cp:revision>
  <cp:lastPrinted>2020-01-30T14:08:00Z</cp:lastPrinted>
  <dcterms:created xsi:type="dcterms:W3CDTF">2025-11-11T13:52:00Z</dcterms:created>
  <dcterms:modified xsi:type="dcterms:W3CDTF">2025-11-11T13:52:00Z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y fmtid="{D5CDD505-2E9C-101B-9397-08002B2CF9AE}" pid="3" name="_DocHome">
    <vt:i4>-959443401</vt:i4>
  </property>
</Properties>
</file>